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color w:val="000000"/>
          <w:kern w:val="0"/>
          <w:sz w:val="44"/>
          <w:szCs w:val="44"/>
          <w:lang w:val="en-US" w:eastAsia="zh-CN" w:bidi="ar"/>
        </w:rPr>
        <w:t>黄山学院学生社团年审评优评定办法（试行）</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sz w:val="32"/>
          <w:szCs w:val="32"/>
        </w:rPr>
      </w:pPr>
      <w:r>
        <w:rPr>
          <w:rFonts w:ascii="黑体" w:hAnsi="宋体" w:eastAsia="黑体" w:cs="黑体"/>
          <w:color w:val="000000"/>
          <w:kern w:val="0"/>
          <w:sz w:val="32"/>
          <w:szCs w:val="32"/>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pPr>
      <w:r>
        <w:rPr>
          <w:rFonts w:hint="eastAsia" w:ascii="楷体" w:hAnsi="楷体" w:eastAsia="楷体" w:cs="楷体"/>
          <w:b/>
          <w:bCs/>
          <w:color w:val="000000"/>
          <w:kern w:val="0"/>
          <w:sz w:val="32"/>
          <w:szCs w:val="32"/>
          <w:shd w:val="clear" w:color="auto" w:fill="auto"/>
          <w:lang w:val="en-US" w:eastAsia="zh-CN" w:bidi="ar"/>
        </w:rPr>
        <w:t>第一条</w:t>
      </w:r>
      <w:r>
        <w:rPr>
          <w:rFonts w:hint="eastAsia" w:ascii="仿宋" w:hAnsi="仿宋" w:eastAsia="仿宋" w:cs="仿宋"/>
          <w:b/>
          <w:bCs/>
          <w:color w:val="000000"/>
          <w:kern w:val="0"/>
          <w:sz w:val="31"/>
          <w:szCs w:val="31"/>
          <w:lang w:val="en-US" w:eastAsia="zh-CN" w:bidi="ar"/>
        </w:rPr>
        <w:t xml:space="preserve"> </w:t>
      </w:r>
      <w:r>
        <w:rPr>
          <w:rFonts w:hint="eastAsia" w:ascii="仿宋" w:hAnsi="仿宋" w:eastAsia="仿宋" w:cs="仿宋"/>
          <w:color w:val="000000"/>
          <w:kern w:val="0"/>
          <w:sz w:val="32"/>
          <w:szCs w:val="32"/>
          <w:lang w:val="en-US" w:eastAsia="zh-CN" w:bidi="ar"/>
        </w:rPr>
        <w:t>为认真贯彻落实中共教育部党组、共青团中央《关于印发&lt;高校学生社团建设管理办法&gt;的通知》（教党[2020]13 号）、中共安徽省委教育工委、共青团安徽省委员会《关于印发《安徽省高校学生社团建设管理细则的通知》（皖教工委[2020]168 号）、《黄山学院学生社团建设管理实施细则（试行）》（校党发[2022]14号）文件精神，加强对我校学生社团工作的日常管理，促进学生社团健康、有序发展，进一步提高社团管理和服务水平，参照其他高校相关的学生社团评定方法，结合我校社团的实际情况，校团委决定按照量化标准，对我校学生社团进行年审评优评定，故制定本评定办法。</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第二条</w:t>
      </w:r>
      <w:r>
        <w:rPr>
          <w:rFonts w:hint="eastAsia" w:ascii="仿宋" w:hAnsi="仿宋" w:eastAsia="仿宋" w:cs="仿宋"/>
          <w:b/>
          <w:bCs/>
          <w:color w:val="000000"/>
          <w:kern w:val="0"/>
          <w:sz w:val="31"/>
          <w:szCs w:val="31"/>
          <w:lang w:val="en-US" w:eastAsia="zh-CN" w:bidi="ar"/>
        </w:rPr>
        <w:t xml:space="preserve"> </w:t>
      </w:r>
      <w:r>
        <w:rPr>
          <w:rFonts w:hint="eastAsia" w:ascii="仿宋" w:hAnsi="仿宋" w:eastAsia="仿宋" w:cs="仿宋"/>
          <w:color w:val="000000"/>
          <w:kern w:val="0"/>
          <w:sz w:val="32"/>
          <w:szCs w:val="32"/>
          <w:lang w:val="en-US" w:eastAsia="zh-CN" w:bidi="ar"/>
        </w:rPr>
        <w:t xml:space="preserve">根据评定办法的量化指标，将我校学生社团依次划分为优秀、良好和合格。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 xml:space="preserve">第三条 </w:t>
      </w:r>
      <w:r>
        <w:rPr>
          <w:rFonts w:hint="eastAsia" w:ascii="仿宋" w:hAnsi="仿宋" w:eastAsia="仿宋" w:cs="仿宋"/>
          <w:color w:val="000000"/>
          <w:kern w:val="0"/>
          <w:sz w:val="32"/>
          <w:szCs w:val="32"/>
          <w:lang w:val="en-US" w:eastAsia="zh-CN" w:bidi="ar"/>
        </w:rPr>
        <w:t xml:space="preserve">黄山学院学生社团年审评优工作经学校党委的领导，学生社团建设管理评议委员会指导下，由校团委负责具体实施。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 xml:space="preserve">第四条 </w:t>
      </w:r>
      <w:r>
        <w:rPr>
          <w:rFonts w:hint="eastAsia" w:ascii="仿宋" w:hAnsi="仿宋" w:eastAsia="仿宋" w:cs="仿宋"/>
          <w:color w:val="000000"/>
          <w:kern w:val="0"/>
          <w:sz w:val="32"/>
          <w:szCs w:val="32"/>
          <w:lang w:val="en-US" w:eastAsia="zh-CN" w:bidi="ar"/>
        </w:rPr>
        <w:t xml:space="preserve">每学年各学生社团应按期依照《黄山学院学生社团年审评优评定办法（试行）》向业务指导单位提交相关的书面申报材料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C00000"/>
          <w:kern w:val="0"/>
          <w:sz w:val="32"/>
          <w:szCs w:val="32"/>
          <w:lang w:val="en-US" w:eastAsia="zh-CN" w:bidi="ar"/>
        </w:rPr>
      </w:pPr>
      <w:r>
        <w:rPr>
          <w:rFonts w:hint="eastAsia" w:ascii="楷体" w:hAnsi="楷体" w:eastAsia="楷体" w:cs="楷体"/>
          <w:b/>
          <w:bCs/>
          <w:color w:val="000000"/>
          <w:kern w:val="0"/>
          <w:sz w:val="32"/>
          <w:szCs w:val="32"/>
          <w:lang w:val="en-US" w:eastAsia="zh-CN" w:bidi="ar"/>
        </w:rPr>
        <w:t xml:space="preserve">第五条 </w:t>
      </w:r>
      <w:r>
        <w:rPr>
          <w:rFonts w:hint="eastAsia" w:ascii="仿宋" w:hAnsi="仿宋" w:eastAsia="仿宋" w:cs="仿宋"/>
          <w:color w:val="000000"/>
          <w:kern w:val="0"/>
          <w:sz w:val="32"/>
          <w:szCs w:val="32"/>
          <w:lang w:val="en-US" w:eastAsia="zh-CN" w:bidi="ar"/>
        </w:rPr>
        <w:t>学生社团年审评优评定分为社团管理评定、社团活动评定、社团财务评定和附加项目评定四个部分，实行“整体确定，专项浮动”计分制。总分以100 分计。</w:t>
      </w:r>
      <w:r>
        <w:rPr>
          <w:rFonts w:hint="eastAsia" w:ascii="仿宋" w:hAnsi="仿宋" w:eastAsia="仿宋" w:cs="仿宋"/>
          <w:color w:val="000000" w:themeColor="text1"/>
          <w:kern w:val="0"/>
          <w:sz w:val="32"/>
          <w:szCs w:val="32"/>
          <w:lang w:val="en-US" w:eastAsia="zh-CN" w:bidi="ar"/>
          <w14:textFill>
            <w14:solidFill>
              <w14:schemeClr w14:val="tx1"/>
            </w14:solidFill>
          </w14:textFill>
        </w:rPr>
        <w:t>其中，社团管理评定47分，社团活动评定35 分，社团财务评定8分，附加项目评定10分。</w:t>
      </w:r>
      <w:r>
        <w:rPr>
          <w:rFonts w:hint="eastAsia" w:ascii="仿宋" w:hAnsi="仿宋" w:eastAsia="仿宋" w:cs="仿宋"/>
          <w:color w:val="C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 xml:space="preserve">第六条 </w:t>
      </w:r>
      <w:r>
        <w:rPr>
          <w:rFonts w:hint="eastAsia" w:ascii="仿宋" w:hAnsi="仿宋" w:eastAsia="仿宋" w:cs="仿宋"/>
          <w:color w:val="000000"/>
          <w:kern w:val="0"/>
          <w:sz w:val="32"/>
          <w:szCs w:val="32"/>
          <w:lang w:val="en-US" w:eastAsia="zh-CN" w:bidi="ar"/>
        </w:rPr>
        <w:t xml:space="preserve">凡符合评比条件的学生社团必须在规定的时间内上交社团年审评优评定材料，如未按时提交一律以年审不合格处理。 </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sz w:val="32"/>
          <w:szCs w:val="32"/>
        </w:rPr>
      </w:pPr>
      <w:r>
        <w:rPr>
          <w:rFonts w:hint="eastAsia" w:ascii="黑体" w:hAnsi="宋体" w:eastAsia="黑体" w:cs="黑体"/>
          <w:color w:val="000000"/>
          <w:kern w:val="0"/>
          <w:sz w:val="32"/>
          <w:szCs w:val="32"/>
          <w:lang w:val="en-US" w:eastAsia="zh-CN" w:bidi="ar"/>
        </w:rPr>
        <w:t>第二章 参评条件与程序</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 xml:space="preserve">第七条 </w:t>
      </w:r>
      <w:r>
        <w:rPr>
          <w:rFonts w:hint="eastAsia" w:ascii="仿宋" w:hAnsi="仿宋" w:eastAsia="仿宋" w:cs="仿宋"/>
          <w:color w:val="000000"/>
          <w:kern w:val="0"/>
          <w:sz w:val="32"/>
          <w:szCs w:val="32"/>
          <w:lang w:val="en-US" w:eastAsia="zh-CN" w:bidi="ar"/>
        </w:rPr>
        <w:t xml:space="preserve">参加年审评优社团评定的学生社团须符合下列条件：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1.经校团委批准登记、正式成立满一年；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2.遵守法律法规、校纪校规，严格按照《黄山学院学生社团建设管理实施细则（试行）》和社团章程开展活动；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3.不断加强学生社团自身建设，在制度制定与执行、日常运行与管理、财务收入与支出等方面积极开展工作；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4.拥有自己独特的社团文化，积极开展社团活动，有特色、效果好；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5.学生社团主要负责人在校期间没有受到校纪校规处分；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6.符合上级和学校对学生社团的其他规范要求。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 xml:space="preserve">第八条 </w:t>
      </w:r>
      <w:r>
        <w:rPr>
          <w:rFonts w:hint="eastAsia" w:ascii="仿宋" w:hAnsi="仿宋" w:eastAsia="仿宋" w:cs="仿宋"/>
          <w:color w:val="000000"/>
          <w:kern w:val="0"/>
          <w:sz w:val="32"/>
          <w:szCs w:val="32"/>
          <w:lang w:val="en-US" w:eastAsia="zh-CN" w:bidi="ar"/>
        </w:rPr>
        <w:t xml:space="preserve">学生社团年审评优每学年评定一次，评定工作在每年六月上旬进行。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pPr>
      <w:r>
        <w:rPr>
          <w:rFonts w:hint="eastAsia" w:ascii="楷体" w:hAnsi="楷体" w:eastAsia="楷体" w:cs="楷体"/>
          <w:b/>
          <w:bCs/>
          <w:color w:val="000000"/>
          <w:kern w:val="0"/>
          <w:sz w:val="32"/>
          <w:szCs w:val="32"/>
          <w:lang w:val="en-US" w:eastAsia="zh-CN" w:bidi="ar"/>
        </w:rPr>
        <w:t xml:space="preserve">第九条 </w:t>
      </w:r>
      <w:r>
        <w:rPr>
          <w:rFonts w:hint="eastAsia" w:ascii="仿宋" w:hAnsi="仿宋" w:eastAsia="仿宋" w:cs="仿宋"/>
          <w:color w:val="000000"/>
          <w:kern w:val="0"/>
          <w:sz w:val="32"/>
          <w:szCs w:val="32"/>
          <w:lang w:val="en-US" w:eastAsia="zh-CN" w:bidi="ar"/>
        </w:rPr>
        <w:t xml:space="preserve">评定程序：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1.在校注册社团向业务指导单位提交相关评选材料；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2.业务指导单位依据社团提交的评选材料打分；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3.报校团委复核； </w:t>
      </w:r>
    </w:p>
    <w:p>
      <w:pPr>
        <w:keepNext w:val="0"/>
        <w:keepLines w:val="0"/>
        <w:pageBreakBefore w:val="0"/>
        <w:widowControl/>
        <w:suppressLineNumbers w:val="0"/>
        <w:kinsoku/>
        <w:wordWrap/>
        <w:overflowPunct/>
        <w:topLinePunct w:val="0"/>
        <w:autoSpaceDE/>
        <w:autoSpaceDN/>
        <w:bidi w:val="0"/>
        <w:adjustRightInd/>
        <w:snapToGrid/>
        <w:spacing w:line="580" w:lineRule="exact"/>
        <w:ind w:left="320" w:hanging="320" w:hangingChars="1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4.学生社团建设管理评议委员会审定各方面评定分数，确定参评社团年审评优评定结果；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5.在全校范围内公示。 </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sz w:val="32"/>
          <w:szCs w:val="32"/>
        </w:rPr>
      </w:pPr>
      <w:r>
        <w:rPr>
          <w:rFonts w:hint="eastAsia" w:ascii="黑体" w:hAnsi="宋体" w:eastAsia="黑体" w:cs="黑体"/>
          <w:color w:val="000000"/>
          <w:kern w:val="0"/>
          <w:sz w:val="32"/>
          <w:szCs w:val="32"/>
          <w:lang w:val="en-US" w:eastAsia="zh-CN" w:bidi="ar"/>
        </w:rPr>
        <w:t>第三章 评定依据</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 xml:space="preserve">第十条 </w:t>
      </w:r>
      <w:r>
        <w:rPr>
          <w:rFonts w:hint="eastAsia" w:ascii="仿宋" w:hAnsi="仿宋" w:eastAsia="仿宋" w:cs="仿宋"/>
          <w:color w:val="000000"/>
          <w:kern w:val="0"/>
          <w:sz w:val="32"/>
          <w:szCs w:val="32"/>
          <w:lang w:val="en-US" w:eastAsia="zh-CN" w:bidi="ar"/>
        </w:rPr>
        <w:t xml:space="preserve">学生社团管理评定的依据主要包括：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1.学生社团工作手册；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2.学生社团组织结构表；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3.学生社团指导教师的相关材料；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4.学生社团负责人参加校团委组织的会议出勤情况；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5.学生社团参加校团委举办的培训班考核情况；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6.学生社团其他相关材料。</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第十一条</w:t>
      </w:r>
      <w:r>
        <w:rPr>
          <w:rFonts w:hint="eastAsia" w:ascii="仿宋" w:hAnsi="仿宋" w:eastAsia="仿宋" w:cs="仿宋"/>
          <w:b/>
          <w:bCs/>
          <w:color w:val="000000"/>
          <w:kern w:val="0"/>
          <w:sz w:val="31"/>
          <w:szCs w:val="31"/>
          <w:lang w:val="en-US" w:eastAsia="zh-CN" w:bidi="ar"/>
        </w:rPr>
        <w:t xml:space="preserve"> </w:t>
      </w:r>
      <w:r>
        <w:rPr>
          <w:rFonts w:hint="eastAsia" w:ascii="仿宋" w:hAnsi="仿宋" w:eastAsia="仿宋" w:cs="仿宋"/>
          <w:color w:val="000000"/>
          <w:kern w:val="0"/>
          <w:sz w:val="32"/>
          <w:szCs w:val="32"/>
          <w:lang w:val="en-US" w:eastAsia="zh-CN" w:bidi="ar"/>
        </w:rPr>
        <w:t xml:space="preserve">学生社团活动评定的主要依据包括：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1.学生社团工作手册；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2.学生社团常规活动的举办情况；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3.学生社团宣传报道情况。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 xml:space="preserve">第十二条 </w:t>
      </w:r>
      <w:r>
        <w:rPr>
          <w:rFonts w:hint="eastAsia" w:ascii="仿宋" w:hAnsi="仿宋" w:eastAsia="仿宋" w:cs="仿宋"/>
          <w:color w:val="000000"/>
          <w:kern w:val="0"/>
          <w:sz w:val="32"/>
          <w:szCs w:val="32"/>
          <w:lang w:val="en-US" w:eastAsia="zh-CN" w:bidi="ar"/>
        </w:rPr>
        <w:t xml:space="preserve">学生社团财务评定的主要依据包括：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1.财务状况。含社团账本、支出</w:t>
      </w:r>
      <w:bookmarkStart w:id="0" w:name="_GoBack"/>
      <w:bookmarkEnd w:id="0"/>
      <w:r>
        <w:rPr>
          <w:rFonts w:hint="eastAsia" w:ascii="仿宋" w:hAnsi="仿宋" w:eastAsia="仿宋" w:cs="仿宋"/>
          <w:color w:val="000000"/>
          <w:kern w:val="0"/>
          <w:sz w:val="32"/>
          <w:szCs w:val="32"/>
          <w:lang w:val="en-US" w:eastAsia="zh-CN" w:bidi="ar"/>
        </w:rPr>
        <w:t xml:space="preserve">明细等。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楷体" w:hAnsi="楷体" w:eastAsia="楷体" w:cs="楷体"/>
          <w:b/>
          <w:bCs/>
          <w:color w:val="000000"/>
          <w:kern w:val="0"/>
          <w:sz w:val="32"/>
          <w:szCs w:val="32"/>
          <w:lang w:val="en-US" w:eastAsia="zh-CN" w:bidi="ar"/>
        </w:rPr>
        <w:t>第十三条</w:t>
      </w:r>
      <w:r>
        <w:rPr>
          <w:rFonts w:hint="eastAsia" w:ascii="仿宋" w:hAnsi="仿宋" w:eastAsia="仿宋" w:cs="仿宋"/>
          <w:b/>
          <w:bCs/>
          <w:color w:val="000000" w:themeColor="text1"/>
          <w:kern w:val="0"/>
          <w:sz w:val="31"/>
          <w:szCs w:val="31"/>
          <w:lang w:val="en-US" w:eastAsia="zh-CN" w:bidi="ar"/>
          <w14:textFill>
            <w14:solidFill>
              <w14:schemeClr w14:val="tx1"/>
            </w14:solidFill>
          </w14:textFill>
        </w:rPr>
        <w:t xml:space="preserve"> </w:t>
      </w: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在学生社团年审评优评定过程中，设置了附加项目评定。总分 10 分。评分依据包括：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1.学生社团协办校团委、社联会组织的大型活动，一次 2 分；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color w:val="000000" w:themeColor="text1"/>
          <w:lang w:val="en-US"/>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2.学生社团获得荣誉或集体奖励：校级一次2分，省级一次3分，国家级一次5分。</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pPr>
      <w:r>
        <w:rPr>
          <w:rFonts w:hint="eastAsia" w:ascii="黑体" w:hAnsi="宋体" w:eastAsia="黑体" w:cs="黑体"/>
          <w:color w:val="000000"/>
          <w:kern w:val="0"/>
          <w:sz w:val="32"/>
          <w:szCs w:val="32"/>
          <w:lang w:val="en-US" w:eastAsia="zh-CN" w:bidi="ar"/>
        </w:rPr>
        <w:t>第四章 评定结果的管理与应用</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第十四条</w:t>
      </w:r>
      <w:r>
        <w:rPr>
          <w:rFonts w:hint="eastAsia" w:ascii="仿宋" w:hAnsi="仿宋" w:eastAsia="仿宋" w:cs="仿宋"/>
          <w:b/>
          <w:bCs/>
          <w:color w:val="000000"/>
          <w:kern w:val="0"/>
          <w:sz w:val="31"/>
          <w:szCs w:val="31"/>
          <w:lang w:val="en-US" w:eastAsia="zh-CN" w:bidi="ar"/>
        </w:rPr>
        <w:t xml:space="preserve"> </w:t>
      </w:r>
      <w:r>
        <w:rPr>
          <w:rFonts w:hint="eastAsia" w:ascii="仿宋" w:hAnsi="仿宋" w:eastAsia="仿宋" w:cs="仿宋"/>
          <w:color w:val="000000"/>
          <w:kern w:val="0"/>
          <w:sz w:val="32"/>
          <w:szCs w:val="32"/>
          <w:lang w:val="en-US" w:eastAsia="zh-CN" w:bidi="ar"/>
        </w:rPr>
        <w:t xml:space="preserve">社团评优标准：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优秀社团（前30%）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良好社团（30%-60%）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合格社团（60%-100%）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第十五条</w:t>
      </w:r>
      <w:r>
        <w:rPr>
          <w:rFonts w:hint="eastAsia" w:ascii="仿宋" w:hAnsi="仿宋" w:eastAsia="仿宋" w:cs="仿宋"/>
          <w:b/>
          <w:bCs/>
          <w:color w:val="000000"/>
          <w:kern w:val="0"/>
          <w:sz w:val="31"/>
          <w:szCs w:val="31"/>
          <w:lang w:val="en-US" w:eastAsia="zh-CN" w:bidi="ar"/>
        </w:rPr>
        <w:t xml:space="preserve"> </w:t>
      </w:r>
      <w:r>
        <w:rPr>
          <w:rFonts w:hint="eastAsia" w:ascii="仿宋" w:hAnsi="仿宋" w:eastAsia="仿宋" w:cs="仿宋"/>
          <w:color w:val="000000"/>
          <w:kern w:val="0"/>
          <w:sz w:val="32"/>
          <w:szCs w:val="32"/>
          <w:lang w:val="en-US" w:eastAsia="zh-CN" w:bidi="ar"/>
        </w:rPr>
        <w:t xml:space="preserve">校团委在每年六月份公布前一学年的学生社团年审评优评定结果，有效期为一年。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第十六条</w:t>
      </w:r>
      <w:r>
        <w:rPr>
          <w:rFonts w:hint="eastAsia" w:ascii="仿宋" w:hAnsi="仿宋" w:eastAsia="仿宋" w:cs="仿宋"/>
          <w:b/>
          <w:bCs/>
          <w:color w:val="000000"/>
          <w:kern w:val="0"/>
          <w:sz w:val="31"/>
          <w:szCs w:val="31"/>
          <w:lang w:val="en-US" w:eastAsia="zh-CN" w:bidi="ar"/>
        </w:rPr>
        <w:t xml:space="preserve"> </w:t>
      </w:r>
      <w:r>
        <w:rPr>
          <w:rFonts w:hint="eastAsia" w:ascii="仿宋" w:hAnsi="仿宋" w:eastAsia="仿宋" w:cs="仿宋"/>
          <w:color w:val="000000"/>
          <w:kern w:val="0"/>
          <w:sz w:val="32"/>
          <w:szCs w:val="32"/>
          <w:lang w:val="en-US" w:eastAsia="zh-CN" w:bidi="ar"/>
        </w:rPr>
        <w:t xml:space="preserve">学生社团享受的权利：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1.在同等条件下，年审评优中级别较高的学生社团将优先获得学校组织的培训交流机会；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2.在同等条件下，年审评优中级别较高的学生社团将优先获得学校推荐参加市、省、全国社团荣誉的评比；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第十七条</w:t>
      </w:r>
      <w:r>
        <w:rPr>
          <w:rFonts w:hint="eastAsia" w:ascii="仿宋" w:hAnsi="仿宋" w:eastAsia="仿宋" w:cs="仿宋"/>
          <w:b/>
          <w:bCs/>
          <w:color w:val="000000"/>
          <w:kern w:val="0"/>
          <w:sz w:val="31"/>
          <w:szCs w:val="31"/>
          <w:lang w:val="en-US" w:eastAsia="zh-CN" w:bidi="ar"/>
        </w:rPr>
        <w:t xml:space="preserve"> </w:t>
      </w:r>
      <w:r>
        <w:rPr>
          <w:rFonts w:hint="eastAsia" w:ascii="仿宋" w:hAnsi="仿宋" w:eastAsia="仿宋" w:cs="仿宋"/>
          <w:color w:val="000000"/>
          <w:kern w:val="0"/>
          <w:sz w:val="32"/>
          <w:szCs w:val="32"/>
          <w:lang w:val="en-US" w:eastAsia="zh-CN" w:bidi="ar"/>
        </w:rPr>
        <w:t xml:space="preserve">学生社团有下列情况之一者，校团委可以建议学生社团建设管理评议委员会降低其年审评优评定等级：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1.连续一个月无正式负责人和组织机构；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2.活动范围和内容与社团宗旨、章程相违背；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3.不执行有关部门的规定和指导意见；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4.财务方面出现较大差错和混乱；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 xml:space="preserve">第十八条 </w:t>
      </w:r>
      <w:r>
        <w:rPr>
          <w:rFonts w:hint="eastAsia" w:ascii="仿宋" w:hAnsi="仿宋" w:eastAsia="仿宋" w:cs="仿宋"/>
          <w:color w:val="000000"/>
          <w:kern w:val="0"/>
          <w:sz w:val="32"/>
          <w:szCs w:val="32"/>
          <w:lang w:val="en-US" w:eastAsia="zh-CN" w:bidi="ar"/>
        </w:rPr>
        <w:t xml:space="preserve">已获得年审评优等级的学生社团，如有更名、分立、合并等变更事项，应按本评定办法重新申报。学生社团如发生撤销，其评定的级别同时撤销。 </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sz w:val="32"/>
          <w:szCs w:val="32"/>
        </w:rPr>
      </w:pPr>
      <w:r>
        <w:rPr>
          <w:rFonts w:hint="eastAsia" w:ascii="黑体" w:hAnsi="宋体" w:eastAsia="黑体" w:cs="黑体"/>
          <w:color w:val="000000"/>
          <w:kern w:val="0"/>
          <w:sz w:val="32"/>
          <w:szCs w:val="32"/>
          <w:lang w:val="en-US" w:eastAsia="zh-CN" w:bidi="ar"/>
        </w:rPr>
        <w:t>第五章 附则</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 xml:space="preserve">第十九条 </w:t>
      </w:r>
      <w:r>
        <w:rPr>
          <w:rFonts w:hint="eastAsia" w:ascii="仿宋" w:hAnsi="仿宋" w:eastAsia="仿宋" w:cs="仿宋"/>
          <w:color w:val="000000"/>
          <w:kern w:val="0"/>
          <w:sz w:val="32"/>
          <w:szCs w:val="32"/>
          <w:lang w:val="en-US" w:eastAsia="zh-CN" w:bidi="ar"/>
        </w:rPr>
        <w:t>本评定标准由共青团黄山学院委员会制定；共青团黄山学院委员会对本评定办法享有一切解释权和最终修订权。</w:t>
      </w:r>
    </w:p>
    <w:sectPr>
      <w:pgSz w:w="11906" w:h="16838"/>
      <w:pgMar w:top="2098" w:right="130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wOTMwZDljMWU3OGZiZTA3NjBmNDJlOTUzY2JhNjYifQ=="/>
    <w:docVar w:name="KSO_WPS_MARK_KEY" w:val="5de4d2f2-1c2d-48c4-98a2-92b87304497c"/>
  </w:docVars>
  <w:rsids>
    <w:rsidRoot w:val="00000000"/>
    <w:rsid w:val="08E97E08"/>
    <w:rsid w:val="20B10327"/>
    <w:rsid w:val="26103D41"/>
    <w:rsid w:val="2DCA2A28"/>
    <w:rsid w:val="2E195D2F"/>
    <w:rsid w:val="2E6A3AA2"/>
    <w:rsid w:val="30DD2A72"/>
    <w:rsid w:val="32F10A57"/>
    <w:rsid w:val="47EA548F"/>
    <w:rsid w:val="496E737F"/>
    <w:rsid w:val="52271947"/>
    <w:rsid w:val="5BD4556F"/>
    <w:rsid w:val="73F76A88"/>
    <w:rsid w:val="74915025"/>
    <w:rsid w:val="76B92C06"/>
    <w:rsid w:val="7F2C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1729</Words>
  <Characters>1802</Characters>
  <Lines>0</Lines>
  <Paragraphs>0</Paragraphs>
  <TotalTime>35</TotalTime>
  <ScaleCrop>false</ScaleCrop>
  <LinksUpToDate>false</LinksUpToDate>
  <CharactersWithSpaces>1883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2024-06-03T05:07:00Z</dcterms:created>
  <dc:creator>86130</dc:creator>
  <cp:lastModifiedBy>Listen</cp:lastModifiedBy>
  <dcterms:modified xsi:type="dcterms:W3CDTF">2024-06-06T00:34:07Z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3B76D1449E354521A6AAB104CCFB3966_12</vt:lpwstr>
  </property>
</Properties>
</file>