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1"/>
        <w:gridCol w:w="793"/>
        <w:gridCol w:w="827"/>
        <w:gridCol w:w="1800"/>
        <w:gridCol w:w="883"/>
        <w:gridCol w:w="90"/>
        <w:gridCol w:w="827"/>
        <w:gridCol w:w="900"/>
        <w:gridCol w:w="373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此部分由学生本人填写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4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有无违纪处分记录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0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志愿1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志愿2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学生签名：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93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经审核，该生符合转专业规定，拟同意转出。</w:t>
            </w: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院长签名：                学院盖章：</w:t>
            </w:r>
          </w:p>
          <w:p>
            <w:pPr>
              <w:ind w:firstLine="6139" w:firstLineChars="2548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169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拟转入学院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拟转入专业名称</w:t>
            </w:r>
          </w:p>
        </w:tc>
        <w:tc>
          <w:tcPr>
            <w:tcW w:w="21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教务处长签名:                     教务处盖章: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</w:rPr>
        <w:t>备注：1.高考类别指文史、理工、体育、编导、播音主持、音乐、美术等。</w:t>
      </w:r>
    </w:p>
    <w:p>
      <w:pPr>
        <w:widowControl/>
        <w:jc w:val="left"/>
      </w:pPr>
      <w:r>
        <w:rPr>
          <w:rFonts w:hint="eastAsia"/>
        </w:rPr>
        <w:t xml:space="preserve">      2.</w:t>
      </w:r>
      <w:r>
        <w:rPr>
          <w:rFonts w:hint="eastAsia" w:ascii="宋体" w:hAnsi="宋体"/>
          <w:i/>
          <w:color w:val="FF0000"/>
          <w:szCs w:val="21"/>
        </w:rPr>
        <w:t xml:space="preserve"> 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FEA05EC"/>
    <w:rsid w:val="31C04D38"/>
    <w:rsid w:val="72357633"/>
    <w:rsid w:val="72740BF2"/>
    <w:rsid w:val="75A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