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BFB5" w14:textId="77777777" w:rsidR="00D75DEE" w:rsidRDefault="00763975">
      <w:pPr>
        <w:ind w:firstLine="640"/>
        <w:jc w:val="center"/>
        <w:rPr>
          <w:rFonts w:ascii="方正小标宋简体" w:eastAsia="方正小标宋简体"/>
          <w:b/>
          <w:bCs/>
          <w:color w:val="000000" w:themeColor="text1"/>
          <w:sz w:val="32"/>
          <w:szCs w:val="36"/>
        </w:rPr>
      </w:pPr>
      <w:bookmarkStart w:id="0" w:name="OLE_LINK40"/>
      <w:r>
        <w:rPr>
          <w:rFonts w:ascii="方正小标宋简体" w:eastAsia="方正小标宋简体" w:hint="eastAsia"/>
          <w:b/>
          <w:bCs/>
          <w:color w:val="000000" w:themeColor="text1"/>
          <w:sz w:val="32"/>
          <w:szCs w:val="36"/>
        </w:rPr>
        <w:t>「</w:t>
      </w:r>
      <w:bookmarkStart w:id="1" w:name="OLE_LINK42"/>
      <w:r>
        <w:rPr>
          <w:rFonts w:ascii="方正小标宋简体" w:eastAsia="方正小标宋简体" w:hint="eastAsia"/>
          <w:b/>
          <w:bCs/>
          <w:color w:val="000000" w:themeColor="text1"/>
          <w:sz w:val="32"/>
          <w:szCs w:val="36"/>
        </w:rPr>
        <w:t>星火熠学·伴</w:t>
      </w:r>
      <w:r>
        <w:rPr>
          <w:rFonts w:ascii="方正小标宋简体" w:eastAsia="方正小标宋简体" w:hint="eastAsia"/>
          <w:b/>
          <w:bCs/>
          <w:color w:val="000000" w:themeColor="text1"/>
          <w:sz w:val="32"/>
          <w:szCs w:val="36"/>
        </w:rPr>
        <w:t>AI</w:t>
      </w:r>
      <w:bookmarkEnd w:id="1"/>
      <w:r>
        <w:rPr>
          <w:rFonts w:ascii="方正小标宋简体" w:eastAsia="方正小标宋简体" w:hint="eastAsia"/>
          <w:b/>
          <w:bCs/>
          <w:color w:val="000000" w:themeColor="text1"/>
          <w:sz w:val="32"/>
          <w:szCs w:val="36"/>
        </w:rPr>
        <w:t>同行」</w:t>
      </w:r>
    </w:p>
    <w:p w14:paraId="2D19333C" w14:textId="77777777" w:rsidR="00D75DEE" w:rsidRDefault="00763975">
      <w:pPr>
        <w:ind w:firstLine="640"/>
        <w:jc w:val="center"/>
        <w:rPr>
          <w:rFonts w:ascii="方正小标宋简体" w:eastAsia="方正小标宋简体"/>
          <w:b/>
          <w:bCs/>
          <w:color w:val="000000" w:themeColor="text1"/>
          <w:sz w:val="32"/>
          <w:szCs w:val="36"/>
        </w:rPr>
      </w:pPr>
      <w:r>
        <w:rPr>
          <w:rFonts w:ascii="方正小标宋简体" w:eastAsia="方正小标宋简体" w:hint="eastAsia"/>
          <w:b/>
          <w:bCs/>
          <w:color w:val="000000" w:themeColor="text1"/>
          <w:sz w:val="32"/>
          <w:szCs w:val="36"/>
        </w:rPr>
        <w:t>2024</w:t>
      </w:r>
      <w:r>
        <w:rPr>
          <w:rFonts w:ascii="方正小标宋简体" w:eastAsia="方正小标宋简体" w:hint="eastAsia"/>
          <w:b/>
          <w:bCs/>
          <w:color w:val="000000" w:themeColor="text1"/>
          <w:sz w:val="32"/>
          <w:szCs w:val="36"/>
        </w:rPr>
        <w:t>年“讯飞杯”全国高校英语口语大赛</w:t>
      </w:r>
    </w:p>
    <w:p w14:paraId="3ACF4C47" w14:textId="77777777" w:rsidR="00D75DEE" w:rsidRDefault="00763975">
      <w:pPr>
        <w:ind w:firstLine="640"/>
        <w:jc w:val="center"/>
        <w:rPr>
          <w:rFonts w:ascii="方正小标宋简体" w:eastAsia="方正小标宋简体"/>
          <w:b/>
          <w:bCs/>
          <w:color w:val="000000" w:themeColor="text1"/>
          <w:sz w:val="32"/>
          <w:szCs w:val="36"/>
        </w:rPr>
      </w:pPr>
      <w:r>
        <w:rPr>
          <w:rFonts w:ascii="方正小标宋简体" w:eastAsia="方正小标宋简体" w:hint="eastAsia"/>
          <w:b/>
          <w:bCs/>
          <w:color w:val="000000" w:themeColor="text1"/>
          <w:sz w:val="32"/>
          <w:szCs w:val="36"/>
        </w:rPr>
        <w:t>安徽赛区赛事方案</w:t>
      </w:r>
    </w:p>
    <w:p w14:paraId="3DAE2492" w14:textId="77777777" w:rsidR="00D75DEE" w:rsidRDefault="00D75DEE">
      <w:pPr>
        <w:pStyle w:val="a9"/>
        <w:rPr>
          <w:b/>
          <w:bCs/>
          <w:color w:val="000000" w:themeColor="text1"/>
        </w:rPr>
      </w:pPr>
      <w:bookmarkStart w:id="2" w:name="OLE_LINK30"/>
    </w:p>
    <w:p w14:paraId="5CBDDAA4" w14:textId="77777777" w:rsidR="00D75DEE" w:rsidRDefault="00763975">
      <w:pPr>
        <w:rPr>
          <w:rFonts w:ascii="黑体" w:eastAsia="黑体" w:hAnsi="黑体"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color w:val="000000" w:themeColor="text1"/>
          <w:sz w:val="24"/>
          <w:szCs w:val="24"/>
        </w:rPr>
        <w:t>一、大赛目的及意义</w:t>
      </w:r>
    </w:p>
    <w:p w14:paraId="7A79AB1A" w14:textId="77777777" w:rsidR="00D75DEE" w:rsidRDefault="00D75DEE">
      <w:pPr>
        <w:ind w:firstLine="482"/>
        <w:rPr>
          <w:rFonts w:ascii="仿宋" w:eastAsia="仿宋" w:hAnsi="仿宋"/>
          <w:b/>
          <w:color w:val="000000" w:themeColor="text1"/>
          <w:sz w:val="24"/>
          <w:szCs w:val="24"/>
        </w:rPr>
      </w:pPr>
      <w:bookmarkStart w:id="3" w:name="OLE_LINK83"/>
    </w:p>
    <w:p w14:paraId="28A6095F" w14:textId="77777777" w:rsidR="00D75DEE" w:rsidRDefault="00763975">
      <w:pPr>
        <w:ind w:firstLineChars="200" w:firstLine="482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普及人工智能教育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——近年来，大模型热潮席卷全球，通用人工智能已成为推动社会发展的重要驱动力。本届“讯飞杯”大赛以时下热点大模型技术为主题，旨在全面提高大学生人工智能素养，培养学生智能时代创新思维和解决问题的能力，更好地适应未来社会和职业环境；</w:t>
      </w:r>
    </w:p>
    <w:p w14:paraId="04C23DFC" w14:textId="77777777" w:rsidR="00D75DEE" w:rsidRDefault="00763975">
      <w:pPr>
        <w:ind w:firstLineChars="200" w:firstLine="482"/>
        <w:rPr>
          <w:rFonts w:ascii="仿宋" w:eastAsia="仿宋" w:hAnsi="仿宋"/>
          <w:color w:val="000000" w:themeColor="text1"/>
          <w:sz w:val="24"/>
          <w:szCs w:val="24"/>
        </w:rPr>
      </w:pPr>
      <w:bookmarkStart w:id="4" w:name="OLE_LINK85"/>
      <w:bookmarkEnd w:id="3"/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推动学习方式变革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——大赛</w:t>
      </w:r>
      <w:bookmarkStart w:id="5" w:name="OLE_LINK36"/>
      <w:r>
        <w:rPr>
          <w:rFonts w:ascii="仿宋" w:eastAsia="仿宋" w:hAnsi="仿宋" w:hint="eastAsia"/>
          <w:color w:val="000000" w:themeColor="text1"/>
          <w:sz w:val="24"/>
          <w:szCs w:val="24"/>
        </w:rPr>
        <w:t>积极响应“</w:t>
      </w:r>
      <w:bookmarkStart w:id="6" w:name="OLE_LINK35"/>
      <w:r>
        <w:rPr>
          <w:rFonts w:ascii="仿宋" w:eastAsia="仿宋" w:hAnsi="仿宋" w:hint="eastAsia"/>
          <w:color w:val="000000" w:themeColor="text1"/>
          <w:sz w:val="24"/>
          <w:szCs w:val="24"/>
        </w:rPr>
        <w:t>国家教育数字化战略行动</w:t>
      </w:r>
      <w:bookmarkEnd w:id="6"/>
      <w:r>
        <w:rPr>
          <w:rFonts w:ascii="仿宋" w:eastAsia="仿宋" w:hAnsi="仿宋" w:hint="eastAsia"/>
          <w:color w:val="000000" w:themeColor="text1"/>
          <w:sz w:val="24"/>
          <w:szCs w:val="24"/>
        </w:rPr>
        <w:t>”</w:t>
      </w:r>
      <w:bookmarkEnd w:id="5"/>
      <w:r>
        <w:rPr>
          <w:rFonts w:ascii="仿宋" w:eastAsia="仿宋" w:hAnsi="仿宋" w:hint="eastAsia"/>
          <w:color w:val="000000" w:themeColor="text1"/>
          <w:sz w:val="24"/>
          <w:szCs w:val="24"/>
        </w:rPr>
        <w:t>，通过搭建“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AI+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口语”在线赛事平台，以人工智能技术赋能英语全新赛道，进一步丰富大学生英语学习途径，提升英语赛事的参与度与积极性，推动</w:t>
      </w:r>
      <w:r>
        <w:rPr>
          <w:rFonts w:ascii="仿宋" w:eastAsia="仿宋" w:hAnsi="仿宋"/>
          <w:color w:val="000000" w:themeColor="text1"/>
          <w:sz w:val="24"/>
          <w:szCs w:val="24"/>
        </w:rPr>
        <w:t>大学英语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教学数字化转型与</w:t>
      </w:r>
      <w:r>
        <w:rPr>
          <w:rFonts w:ascii="仿宋" w:eastAsia="仿宋" w:hAnsi="仿宋"/>
          <w:color w:val="000000" w:themeColor="text1"/>
          <w:sz w:val="24"/>
          <w:szCs w:val="24"/>
        </w:rPr>
        <w:t>学习方式变革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；</w:t>
      </w:r>
      <w:r>
        <w:rPr>
          <w:rFonts w:ascii="仿宋" w:eastAsia="仿宋" w:hAnsi="仿宋"/>
          <w:color w:val="000000" w:themeColor="text1"/>
          <w:sz w:val="24"/>
          <w:szCs w:val="24"/>
        </w:rPr>
        <w:t xml:space="preserve"> </w:t>
      </w:r>
    </w:p>
    <w:bookmarkEnd w:id="4"/>
    <w:p w14:paraId="2AD09011" w14:textId="77777777" w:rsidR="00D75DEE" w:rsidRDefault="00763975">
      <w:pPr>
        <w:ind w:firstLineChars="200" w:firstLine="482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cs="Arial" w:hint="eastAsia"/>
          <w:b/>
          <w:color w:val="000000" w:themeColor="text1"/>
          <w:kern w:val="0"/>
          <w:sz w:val="24"/>
          <w:szCs w:val="24"/>
          <w:shd w:val="clear" w:color="auto" w:fill="FFFFFF"/>
        </w:rPr>
        <w:t>提升人才培养质量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——</w:t>
      </w:r>
      <w:bookmarkStart w:id="7" w:name="OLE_LINK29"/>
      <w:bookmarkStart w:id="8" w:name="OLE_LINK80"/>
      <w:r>
        <w:rPr>
          <w:rFonts w:ascii="仿宋" w:eastAsia="仿宋" w:hAnsi="仿宋" w:hint="eastAsia"/>
          <w:color w:val="000000" w:themeColor="text1"/>
          <w:sz w:val="24"/>
          <w:szCs w:val="24"/>
        </w:rPr>
        <w:t>大赛</w:t>
      </w:r>
      <w:bookmarkEnd w:id="7"/>
      <w:r>
        <w:rPr>
          <w:rFonts w:ascii="仿宋" w:eastAsia="仿宋" w:hAnsi="仿宋" w:hint="eastAsia"/>
          <w:color w:val="000000" w:themeColor="text1"/>
          <w:sz w:val="24"/>
          <w:szCs w:val="24"/>
        </w:rPr>
        <w:t>充分发挥人工智能技术在高等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教育人才培养过程中的重要作用</w:t>
      </w:r>
      <w:bookmarkEnd w:id="8"/>
      <w:r>
        <w:rPr>
          <w:rFonts w:ascii="仿宋" w:eastAsia="仿宋" w:hAnsi="仿宋" w:hint="eastAsia"/>
          <w:color w:val="000000" w:themeColor="text1"/>
          <w:sz w:val="24"/>
          <w:szCs w:val="24"/>
        </w:rPr>
        <w:t>，以赛促学、以学促教，帮助学生开拓国际视野、提升英语表达和思辨能力，</w:t>
      </w:r>
      <w:r>
        <w:rPr>
          <w:rFonts w:ascii="仿宋" w:eastAsia="仿宋" w:hAnsi="仿宋"/>
          <w:color w:val="000000" w:themeColor="text1"/>
          <w:sz w:val="24"/>
          <w:szCs w:val="24"/>
        </w:rPr>
        <w:t>激发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高校</w:t>
      </w:r>
      <w:r>
        <w:rPr>
          <w:rFonts w:ascii="仿宋" w:eastAsia="仿宋" w:hAnsi="仿宋"/>
          <w:color w:val="000000" w:themeColor="text1"/>
          <w:sz w:val="24"/>
          <w:szCs w:val="24"/>
        </w:rPr>
        <w:t>教学活力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，助力探索</w:t>
      </w:r>
      <w:r>
        <w:rPr>
          <w:rFonts w:ascii="仿宋" w:eastAsia="仿宋" w:hAnsi="仿宋" w:hint="eastAsia"/>
          <w:bCs/>
          <w:color w:val="000000" w:themeColor="text1"/>
          <w:sz w:val="24"/>
          <w:szCs w:val="24"/>
        </w:rPr>
        <w:t>面向智能时代的拔尖创新人才培养路径，不断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提升人才培养水平与质量。</w:t>
      </w:r>
    </w:p>
    <w:p w14:paraId="1E339366" w14:textId="77777777" w:rsidR="00D75DEE" w:rsidRDefault="00D75DEE">
      <w:pPr>
        <w:pStyle w:val="a9"/>
        <w:ind w:left="533" w:firstLineChars="0" w:firstLine="0"/>
        <w:rPr>
          <w:rFonts w:ascii="仿宋" w:eastAsia="仿宋" w:hAnsi="仿宋"/>
          <w:color w:val="000000" w:themeColor="text1"/>
          <w:sz w:val="24"/>
          <w:szCs w:val="24"/>
        </w:rPr>
      </w:pPr>
      <w:bookmarkStart w:id="9" w:name="OLE_LINK84"/>
    </w:p>
    <w:bookmarkEnd w:id="0"/>
    <w:bookmarkEnd w:id="2"/>
    <w:bookmarkEnd w:id="9"/>
    <w:p w14:paraId="3BAA84E0" w14:textId="77777777" w:rsidR="00D75DEE" w:rsidRDefault="00763975">
      <w:pPr>
        <w:rPr>
          <w:rFonts w:ascii="黑体" w:eastAsia="黑体" w:hAnsi="黑体"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color w:val="000000" w:themeColor="text1"/>
          <w:sz w:val="24"/>
          <w:szCs w:val="24"/>
        </w:rPr>
        <w:t>二、</w:t>
      </w:r>
      <w:r>
        <w:rPr>
          <w:rFonts w:ascii="黑体" w:eastAsia="黑体" w:hAnsi="黑体"/>
          <w:color w:val="000000" w:themeColor="text1"/>
          <w:sz w:val="24"/>
          <w:szCs w:val="24"/>
        </w:rPr>
        <w:t>赛事组织机构</w:t>
      </w:r>
    </w:p>
    <w:p w14:paraId="17B85088" w14:textId="77777777" w:rsidR="00D75DEE" w:rsidRDefault="00D75DEE">
      <w:pPr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14:paraId="14F62C01" w14:textId="77777777" w:rsidR="00D75DEE" w:rsidRDefault="00763975">
      <w:pPr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【主办单位】安徽省高等学校图书情报工作委员会</w:t>
      </w:r>
    </w:p>
    <w:p w14:paraId="4302D77D" w14:textId="77777777" w:rsidR="00D75DEE" w:rsidRDefault="00763975">
      <w:pPr>
        <w:ind w:firstLineChars="800" w:firstLine="19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安徽省高等学校数字图书馆</w:t>
      </w:r>
    </w:p>
    <w:p w14:paraId="5F11A7EE" w14:textId="77777777" w:rsidR="00D75DEE" w:rsidRDefault="00763975">
      <w:pPr>
        <w:ind w:firstLineChars="800" w:firstLine="19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科大讯飞股份有限公司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</w:t>
      </w:r>
    </w:p>
    <w:p w14:paraId="43644747" w14:textId="77777777" w:rsidR="00D75DEE" w:rsidRDefault="00763975">
      <w:pPr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【承办单位】安徽中医药大学图书馆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</w:t>
      </w:r>
    </w:p>
    <w:p w14:paraId="790F4542" w14:textId="77777777" w:rsidR="00D75DEE" w:rsidRDefault="00763975">
      <w:pPr>
        <w:ind w:firstLineChars="800" w:firstLine="19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科大讯飞高教产品线</w:t>
      </w:r>
    </w:p>
    <w:p w14:paraId="59E0E658" w14:textId="77777777" w:rsidR="00D75DEE" w:rsidRDefault="00D75DEE">
      <w:pPr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14:paraId="23F19111" w14:textId="77777777" w:rsidR="00D75DEE" w:rsidRDefault="00763975">
      <w:pPr>
        <w:rPr>
          <w:rFonts w:ascii="黑体" w:eastAsia="黑体" w:hAnsi="黑体"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color w:val="000000" w:themeColor="text1"/>
          <w:sz w:val="24"/>
          <w:szCs w:val="24"/>
        </w:rPr>
        <w:t>三、参赛资格获取</w:t>
      </w:r>
    </w:p>
    <w:p w14:paraId="0556FD84" w14:textId="77777777" w:rsidR="00D75DEE" w:rsidRDefault="00D75DEE">
      <w:pPr>
        <w:ind w:firstLine="482"/>
        <w:rPr>
          <w:rFonts w:ascii="仿宋" w:eastAsia="仿宋" w:hAnsi="仿宋" w:cs="仿宋"/>
          <w:b/>
          <w:color w:val="000000" w:themeColor="text1"/>
          <w:sz w:val="24"/>
          <w:szCs w:val="24"/>
        </w:rPr>
      </w:pPr>
    </w:p>
    <w:p w14:paraId="7548573D" w14:textId="77777777" w:rsidR="00D75DEE" w:rsidRDefault="00763975">
      <w:pPr>
        <w:ind w:firstLineChars="200" w:firstLine="482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b/>
          <w:color w:val="000000" w:themeColor="text1"/>
          <w:sz w:val="24"/>
          <w:szCs w:val="24"/>
        </w:rPr>
        <w:t>报名网址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：</w:t>
      </w:r>
      <w:hyperlink r:id="rId7" w:history="1">
        <w:r>
          <w:rPr>
            <w:rStyle w:val="a8"/>
            <w:rFonts w:ascii="仿宋" w:eastAsia="仿宋" w:hAnsi="仿宋" w:cs="仿宋" w:hint="eastAsia"/>
            <w:color w:val="4472C4" w:themeColor="accent1"/>
            <w:sz w:val="24"/>
            <w:szCs w:val="24"/>
          </w:rPr>
          <w:t>https://lib.fifedu.com</w:t>
        </w:r>
      </w:hyperlink>
    </w:p>
    <w:p w14:paraId="7347B864" w14:textId="77777777" w:rsidR="00D75DEE" w:rsidRDefault="00763975">
      <w:pPr>
        <w:pStyle w:val="2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安徽省已经开通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外语学习资源库的院校，学生均可在线实名注册、报名参赛。尚未开通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外语学习资源库使用权限的高校图书馆，可联系科大讯飞工作人员开通：</w:t>
      </w:r>
    </w:p>
    <w:p w14:paraId="2179D0A3" w14:textId="77777777" w:rsidR="00D75DEE" w:rsidRDefault="00763975">
      <w:pPr>
        <w:pStyle w:val="2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徐毅蓉（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13485704268  qq:61769364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）、昂飞（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15855126070  qq:361589874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</w:p>
    <w:p w14:paraId="5945BDE0" w14:textId="77777777" w:rsidR="00D75DEE" w:rsidRDefault="00D75DEE">
      <w:pPr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14:paraId="63923136" w14:textId="77777777" w:rsidR="00D75DEE" w:rsidRDefault="00763975">
      <w:pPr>
        <w:rPr>
          <w:rFonts w:ascii="黑体" w:eastAsia="黑体" w:hAnsi="黑体"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color w:val="000000" w:themeColor="text1"/>
          <w:sz w:val="24"/>
          <w:szCs w:val="24"/>
        </w:rPr>
        <w:t>四、大赛时间安排</w:t>
      </w:r>
    </w:p>
    <w:p w14:paraId="7A76C19A" w14:textId="77777777" w:rsidR="00D75DEE" w:rsidRDefault="00D75DEE">
      <w:pPr>
        <w:rPr>
          <w:rFonts w:ascii="黑体" w:eastAsia="黑体" w:hAnsi="黑体"/>
          <w:color w:val="000000" w:themeColor="text1"/>
          <w:sz w:val="24"/>
          <w:szCs w:val="24"/>
        </w:rPr>
      </w:pPr>
    </w:p>
    <w:p w14:paraId="38EE1ABF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初赛比赛周期：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2024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15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日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8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00 -  5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17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日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00 </w:t>
      </w:r>
    </w:p>
    <w:p w14:paraId="2184D726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初赛专家复核时间：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2024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18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日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-5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日</w:t>
      </w:r>
    </w:p>
    <w:p w14:paraId="003E8468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初赛成绩公布：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2024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5 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27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日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10:00</w:t>
      </w:r>
    </w:p>
    <w:p w14:paraId="796A34B6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复赛报名截止时间：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2024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6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15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日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24:00</w:t>
      </w:r>
    </w:p>
    <w:p w14:paraId="7A752D64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复赛提交视频截止时间：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2024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9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22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日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24:00</w:t>
      </w:r>
    </w:p>
    <w:p w14:paraId="7C5B468B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复赛成绩公布：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2024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9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30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日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10:00</w:t>
      </w:r>
    </w:p>
    <w:p w14:paraId="54AE2E04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决赛、颁奖、闭幕式：（另行通知）</w:t>
      </w:r>
    </w:p>
    <w:p w14:paraId="39284278" w14:textId="77777777" w:rsidR="00D75DEE" w:rsidRDefault="00763975">
      <w:pPr>
        <w:rPr>
          <w:rFonts w:ascii="黑体" w:eastAsia="黑体" w:hAnsi="黑体"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color w:val="000000" w:themeColor="text1"/>
          <w:sz w:val="24"/>
          <w:szCs w:val="24"/>
        </w:rPr>
        <w:lastRenderedPageBreak/>
        <w:t>五、大赛赛程赛制及规则说明</w:t>
      </w:r>
    </w:p>
    <w:p w14:paraId="588AC877" w14:textId="77777777" w:rsidR="00D75DEE" w:rsidRDefault="00D75DEE">
      <w:pPr>
        <w:pStyle w:val="a9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14:paraId="5F395306" w14:textId="77777777" w:rsidR="00D75DEE" w:rsidRDefault="00763975">
      <w:pPr>
        <w:pStyle w:val="a9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2024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年“讯飞杯”全国高校英语口语大赛是基于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外语学习资源库及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口语训练系统策划的专题赛事活动。本次比赛分本科组和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高职高专组两组进行。初赛采用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AI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机器智能评分人工审核模式，根据参赛选手口语总分高低确定各校初赛排名，各参赛学校根据该校初赛成绩核定参加复赛人员名单。复赛采用选手在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口语系统提交视频、专家系统匿名打分模式，根据复赛最终成绩，确定本科组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15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组，高职高专组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7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组进入线下决赛。决赛由专家评委现场打分，根据综合排名确定特等奖、一等奖、二等奖、三等奖获奖名单。大赛的赛程赛制和实施细节如下：</w:t>
      </w:r>
    </w:p>
    <w:p w14:paraId="3532E632" w14:textId="77777777" w:rsidR="00D75DEE" w:rsidRDefault="00D75DEE">
      <w:pPr>
        <w:pStyle w:val="a9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14:paraId="7CB5DDE8" w14:textId="77777777" w:rsidR="00D75DEE" w:rsidRDefault="00763975">
      <w:pPr>
        <w:pStyle w:val="a9"/>
        <w:numPr>
          <w:ilvl w:val="0"/>
          <w:numId w:val="2"/>
        </w:numPr>
        <w:ind w:firstLineChars="0"/>
        <w:jc w:val="left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初赛注意事项</w:t>
      </w:r>
    </w:p>
    <w:p w14:paraId="680F1400" w14:textId="77777777" w:rsidR="00D75DEE" w:rsidRDefault="00763975">
      <w:pPr>
        <w:ind w:firstLineChars="200" w:firstLine="482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b/>
          <w:bCs/>
          <w:color w:val="000000" w:themeColor="text1"/>
          <w:sz w:val="24"/>
          <w:szCs w:val="24"/>
        </w:rPr>
        <w:t>.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实名注册报名</w:t>
      </w:r>
    </w:p>
    <w:p w14:paraId="257F349F" w14:textId="77777777" w:rsidR="00D75DEE" w:rsidRDefault="00763975">
      <w:pPr>
        <w:pStyle w:val="2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比赛期间，选手在所在学校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IP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段内登录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外语学习资源库</w:t>
      </w:r>
      <w:hyperlink r:id="rId8" w:history="1">
        <w:r>
          <w:rPr>
            <w:rStyle w:val="a8"/>
            <w:rFonts w:ascii="仿宋" w:eastAsia="仿宋" w:hAnsi="仿宋" w:cs="仿宋" w:hint="eastAsia"/>
            <w:sz w:val="24"/>
            <w:szCs w:val="24"/>
          </w:rPr>
          <w:t>https://lib.fifedu.com</w:t>
        </w:r>
      </w:hyperlink>
      <w:r>
        <w:rPr>
          <w:rFonts w:ascii="仿宋" w:eastAsia="仿宋" w:hAnsi="仿宋" w:hint="eastAsia"/>
          <w:color w:val="000000" w:themeColor="text1"/>
          <w:sz w:val="24"/>
          <w:szCs w:val="24"/>
        </w:rPr>
        <w:t>实名注册，并在注册时选择准确的省份和学校，填写邮箱及手机号。之前已有账号的选手可直接登录，但需确保个人信息准确、完善。若省份、学校及个人信息填写有误将被取消获奖资格。</w:t>
      </w:r>
    </w:p>
    <w:p w14:paraId="1C126B77" w14:textId="77777777" w:rsidR="00D75DEE" w:rsidRDefault="00763975">
      <w:pPr>
        <w:ind w:firstLineChars="200" w:firstLine="482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/>
          <w:b/>
          <w:bCs/>
          <w:color w:val="000000" w:themeColor="text1"/>
          <w:sz w:val="24"/>
          <w:szCs w:val="24"/>
        </w:rPr>
        <w:t>2.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比赛说明</w:t>
      </w:r>
    </w:p>
    <w:p w14:paraId="09B17473" w14:textId="77777777" w:rsidR="00D75DEE" w:rsidRDefault="00763975">
      <w:pPr>
        <w:pStyle w:val="2"/>
        <w:numPr>
          <w:ilvl w:val="0"/>
          <w:numId w:val="1"/>
        </w:numPr>
        <w:ind w:left="0" w:firstLineChars="0" w:firstLine="426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外语学习资源库首页焦点图及“赛事专题”页面将全面介绍比赛活动说明、参赛资格、比赛内容、比赛规则、奖项设置及资源库和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口语训练系统使用方法等信息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；</w:t>
      </w:r>
    </w:p>
    <w:p w14:paraId="77CD0670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参赛选手在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外语学习资源库实名注册并完善个人信息后，扫描指定二维码下载</w:t>
      </w:r>
    </w:p>
    <w:p w14:paraId="0F7CEC67" w14:textId="77777777" w:rsidR="00D75DEE" w:rsidRDefault="00763975">
      <w:pPr>
        <w:pStyle w:val="2"/>
        <w:ind w:firstLineChars="0" w:firstLine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口语训练系统并登录（两个系统账号互通），进入比赛专区安徽赛区模块参与比赛；</w:t>
      </w:r>
    </w:p>
    <w:p w14:paraId="4685ECAE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为保证比赛公平公正，每位参赛者只能注册一个账号参加比赛，如出现一人注册多</w:t>
      </w:r>
    </w:p>
    <w:p w14:paraId="1AD5B112" w14:textId="77777777" w:rsidR="00D75DEE" w:rsidRDefault="00763975">
      <w:pPr>
        <w:pStyle w:val="2"/>
        <w:ind w:firstLineChars="0" w:firstLine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账号情况，则取其最好名次。</w:t>
      </w:r>
    </w:p>
    <w:p w14:paraId="12F6BB8F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比赛期间，学生可实时查看个人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AI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智能评分及比赛排名情况，也可实时查看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AI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智</w:t>
      </w:r>
    </w:p>
    <w:p w14:paraId="1E862362" w14:textId="77777777" w:rsidR="00D75DEE" w:rsidRDefault="00763975">
      <w:pPr>
        <w:pStyle w:val="2"/>
        <w:ind w:firstLineChars="0" w:firstLine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能评分榜前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100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名学生名单，榜单半小时更新一次。</w:t>
      </w:r>
    </w:p>
    <w:p w14:paraId="1B08368D" w14:textId="77777777" w:rsidR="00D75DEE" w:rsidRDefault="00763975">
      <w:pPr>
        <w:ind w:firstLineChars="200" w:firstLine="482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cs="仿宋"/>
          <w:b/>
          <w:bCs/>
          <w:color w:val="000000" w:themeColor="text1"/>
          <w:sz w:val="24"/>
          <w:szCs w:val="24"/>
        </w:rPr>
        <w:t>3.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AI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智能评分说明</w:t>
      </w:r>
    </w:p>
    <w:p w14:paraId="252191CC" w14:textId="77777777" w:rsidR="00D75DEE" w:rsidRDefault="00763975">
      <w:pPr>
        <w:pStyle w:val="a9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AI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智能评分排名依照学生挑战总分（所有关卡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“挑战”模式最高分之和）由高到低排列。挑战成绩越高，则排名越靠前；</w:t>
      </w:r>
    </w:p>
    <w:p w14:paraId="13E2F908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分数相同的情况，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排名参照学生挑战关卡总时长：挑战累计时长较短者排名靠前。</w:t>
      </w:r>
    </w:p>
    <w:p w14:paraId="05786B0C" w14:textId="77777777" w:rsidR="00D75DEE" w:rsidRDefault="00763975">
      <w:pPr>
        <w:pStyle w:val="2"/>
        <w:ind w:firstLineChars="0" w:firstLine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练习时长不累加，建议练习后再参与挑战；</w:t>
      </w:r>
    </w:p>
    <w:p w14:paraId="77AF553E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同一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关卡在截止日期前可重复挑战，系统取成绩最高分计作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AI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智能评分成绩；</w:t>
      </w:r>
    </w:p>
    <w:p w14:paraId="1C6619F8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比赛期间，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通过系统筛查和人工审核双重机制严防作弊，赛事负责人将随时听取学</w:t>
      </w:r>
    </w:p>
    <w:p w14:paraId="13FF0F0C" w14:textId="77777777" w:rsidR="00D75DEE" w:rsidRDefault="00763975">
      <w:pPr>
        <w:pStyle w:val="2"/>
        <w:ind w:firstLineChars="0" w:firstLine="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生参赛录音，如发现作弊行为，该参赛者的挑战成绩视为无效。</w:t>
      </w:r>
    </w:p>
    <w:p w14:paraId="3AF0EB91" w14:textId="77777777" w:rsidR="00D75DEE" w:rsidRDefault="00763975">
      <w:pPr>
        <w:ind w:firstLineChars="200" w:firstLine="482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/>
          <w:b/>
          <w:bCs/>
          <w:color w:val="000000" w:themeColor="text1"/>
          <w:sz w:val="24"/>
          <w:szCs w:val="24"/>
        </w:rPr>
        <w:t>4.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比赛结果查询</w:t>
      </w:r>
    </w:p>
    <w:p w14:paraId="4789F9F5" w14:textId="77777777" w:rsidR="00D75DEE" w:rsidRDefault="00763975">
      <w:pPr>
        <w:pStyle w:val="2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2024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5 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27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日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10:00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，在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外语学习资源库首页公布初赛成绩。</w:t>
      </w:r>
    </w:p>
    <w:p w14:paraId="13471582" w14:textId="77777777" w:rsidR="00D75DEE" w:rsidRDefault="00763975">
      <w:pPr>
        <w:pStyle w:val="2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智慧教学平台同步公布初赛结果。</w:t>
      </w:r>
    </w:p>
    <w:p w14:paraId="2910C61D" w14:textId="77777777" w:rsidR="00D75DEE" w:rsidRDefault="00D75DEE">
      <w:pPr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14:paraId="038D0E9F" w14:textId="77777777" w:rsidR="00D75DEE" w:rsidRDefault="00763975">
      <w:pPr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（二）复赛注意事项</w:t>
      </w:r>
    </w:p>
    <w:p w14:paraId="55769332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学校是否选派学生参加复赛，由图书馆赛事组织老师联系该学校初赛成绩靠前学生</w:t>
      </w:r>
    </w:p>
    <w:p w14:paraId="40F9D029" w14:textId="77777777" w:rsidR="00D75DEE" w:rsidRDefault="00763975">
      <w:pPr>
        <w:pStyle w:val="2"/>
        <w:ind w:firstLineChars="0" w:firstLine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决定。</w:t>
      </w:r>
    </w:p>
    <w:p w14:paraId="4AB39D6B" w14:textId="092A525B" w:rsidR="00D75DEE" w:rsidRDefault="00763975">
      <w:pPr>
        <w:pStyle w:val="2"/>
        <w:numPr>
          <w:ilvl w:val="0"/>
          <w:numId w:val="1"/>
        </w:numPr>
        <w:ind w:left="0" w:firstLineChars="0" w:firstLine="426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参加复赛名额将根据各学校初赛参赛人数核定，初赛参赛学生人数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1-99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人的学校</w:t>
      </w:r>
      <w:r w:rsidR="00A95F26">
        <w:rPr>
          <w:rFonts w:ascii="仿宋" w:eastAsia="仿宋" w:hAnsi="仿宋" w:hint="eastAsia"/>
          <w:color w:val="000000" w:themeColor="text1"/>
          <w:sz w:val="24"/>
          <w:szCs w:val="24"/>
        </w:rPr>
        <w:t>不超过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组；初赛参赛学生人数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100-199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人的学校</w:t>
      </w:r>
      <w:r w:rsidR="00A95F26">
        <w:rPr>
          <w:rFonts w:ascii="仿宋" w:eastAsia="仿宋" w:hAnsi="仿宋" w:hint="eastAsia"/>
          <w:color w:val="000000" w:themeColor="text1"/>
          <w:sz w:val="24"/>
          <w:szCs w:val="24"/>
        </w:rPr>
        <w:t>不超过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3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组；初赛参赛学生人数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200-299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人的学校</w:t>
      </w:r>
      <w:r w:rsidR="00A95F26">
        <w:rPr>
          <w:rFonts w:ascii="仿宋" w:eastAsia="仿宋" w:hAnsi="仿宋" w:hint="eastAsia"/>
          <w:color w:val="000000" w:themeColor="text1"/>
          <w:sz w:val="24"/>
          <w:szCs w:val="24"/>
        </w:rPr>
        <w:t>不超过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组；初赛参赛学生人数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300-399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人的学校</w:t>
      </w:r>
      <w:r w:rsidR="00A95F26">
        <w:rPr>
          <w:rFonts w:ascii="仿宋" w:eastAsia="仿宋" w:hAnsi="仿宋" w:hint="eastAsia"/>
          <w:color w:val="000000" w:themeColor="text1"/>
          <w:sz w:val="24"/>
          <w:szCs w:val="24"/>
        </w:rPr>
        <w:t>不超过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组；初赛参赛学生人数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400-499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人的学校</w:t>
      </w:r>
      <w:r w:rsidR="00A95F26">
        <w:rPr>
          <w:rFonts w:ascii="仿宋" w:eastAsia="仿宋" w:hAnsi="仿宋" w:hint="eastAsia"/>
          <w:color w:val="000000" w:themeColor="text1"/>
          <w:sz w:val="24"/>
          <w:szCs w:val="24"/>
        </w:rPr>
        <w:t>不超过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6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组；初赛参赛学生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人数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500-999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人的学校</w:t>
      </w:r>
      <w:r w:rsidR="00A95F26">
        <w:rPr>
          <w:rFonts w:ascii="仿宋" w:eastAsia="仿宋" w:hAnsi="仿宋" w:hint="eastAsia"/>
          <w:color w:val="000000" w:themeColor="text1"/>
          <w:sz w:val="24"/>
          <w:szCs w:val="24"/>
        </w:rPr>
        <w:t>不超过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7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组；初赛参赛学生人数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1000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人以上的学校</w:t>
      </w:r>
      <w:r w:rsidR="00A95F26">
        <w:rPr>
          <w:rFonts w:ascii="仿宋" w:eastAsia="仿宋" w:hAnsi="仿宋" w:hint="eastAsia"/>
          <w:color w:val="000000" w:themeColor="text1"/>
          <w:sz w:val="24"/>
          <w:szCs w:val="24"/>
        </w:rPr>
        <w:t>不超过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8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组。每组人数不超过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人。</w:t>
      </w:r>
    </w:p>
    <w:p w14:paraId="67AAFA9E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lastRenderedPageBreak/>
        <w:t>复赛选手以组为单位获得复赛参赛账号（账号为匿名形式），根据【复赛作品上传</w:t>
      </w:r>
    </w:p>
    <w:p w14:paraId="255D7D0E" w14:textId="77777777" w:rsidR="00D75DEE" w:rsidRDefault="00763975">
      <w:pPr>
        <w:pStyle w:val="2"/>
        <w:ind w:firstLineChars="0" w:firstLine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指南】将参赛视频上传至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口语训练系统指定位置，由专家评委评选出本科组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15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组、高职高专组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7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组同学进入决赛。进入复赛但未进入决赛的选手将视为三等奖。</w:t>
      </w:r>
    </w:p>
    <w:p w14:paraId="0E934D04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复赛赛题、参赛账号、复赛视频具体要求等细节将在复赛人员名单确认后另行通知。</w:t>
      </w:r>
    </w:p>
    <w:p w14:paraId="43FE5E81" w14:textId="77777777" w:rsidR="00D75DEE" w:rsidRDefault="00763975">
      <w:pPr>
        <w:pStyle w:val="2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</w:p>
    <w:p w14:paraId="107C62B8" w14:textId="77777777" w:rsidR="00D75DEE" w:rsidRDefault="00763975">
      <w:pPr>
        <w:pStyle w:val="2"/>
        <w:ind w:firstLineChars="0" w:firstLine="0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（三）决赛时间及注意事项另行通知</w:t>
      </w:r>
    </w:p>
    <w:p w14:paraId="0EE3D6E2" w14:textId="77777777" w:rsidR="00D75DEE" w:rsidRDefault="00763975">
      <w:pPr>
        <w:pStyle w:val="2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</w:p>
    <w:p w14:paraId="55B74BC1" w14:textId="77777777" w:rsidR="00D75DEE" w:rsidRDefault="00763975">
      <w:pPr>
        <w:rPr>
          <w:rFonts w:ascii="黑体" w:eastAsia="黑体" w:hAnsi="黑体"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color w:val="000000" w:themeColor="text1"/>
          <w:sz w:val="24"/>
          <w:szCs w:val="24"/>
        </w:rPr>
        <w:t>六、奖项设置</w:t>
      </w:r>
    </w:p>
    <w:p w14:paraId="73E21908" w14:textId="77777777" w:rsidR="00D75DEE" w:rsidRDefault="00D75DEE">
      <w:pPr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14:paraId="43E733A7" w14:textId="77777777" w:rsidR="00D75DEE" w:rsidRDefault="00763975">
      <w:pPr>
        <w:pStyle w:val="2"/>
        <w:ind w:firstLineChars="0" w:firstLine="0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（一）本科组奖项设置</w:t>
      </w:r>
    </w:p>
    <w:p w14:paraId="17B56F4D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特等奖：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1000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元奖学金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+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获奖证书）</w:t>
      </w:r>
    </w:p>
    <w:p w14:paraId="267BAA73" w14:textId="77777777" w:rsidR="00D75DEE" w:rsidRDefault="00763975">
      <w:pPr>
        <w:pStyle w:val="2"/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本科组线下决赛总成绩排名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1-2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</w:t>
      </w:r>
    </w:p>
    <w:p w14:paraId="7146D092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一等奖：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800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元奖学金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+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获奖证书）</w:t>
      </w:r>
    </w:p>
    <w:p w14:paraId="44BC663A" w14:textId="77777777" w:rsidR="00D75DEE" w:rsidRDefault="00763975">
      <w:pPr>
        <w:pStyle w:val="2"/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本科组线下决赛总成绩排名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3-7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</w:t>
      </w:r>
    </w:p>
    <w:p w14:paraId="0AAA9C36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二等奖：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8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400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元奖学金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+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获奖证书）</w:t>
      </w:r>
    </w:p>
    <w:p w14:paraId="4E376EA0" w14:textId="77777777" w:rsidR="00D75DEE" w:rsidRDefault="00763975">
      <w:pPr>
        <w:pStyle w:val="2"/>
        <w:ind w:left="426" w:firstLineChars="100" w:firstLine="24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本科组线下决赛总成绩排名</w:t>
      </w:r>
      <w:r>
        <w:rPr>
          <w:rFonts w:ascii="仿宋" w:eastAsia="仿宋" w:hAnsi="仿宋"/>
          <w:color w:val="000000" w:themeColor="text1"/>
          <w:sz w:val="24"/>
          <w:szCs w:val="24"/>
        </w:rPr>
        <w:t>8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-</w:t>
      </w:r>
      <w:r>
        <w:rPr>
          <w:rFonts w:ascii="仿宋" w:eastAsia="仿宋" w:hAnsi="仿宋"/>
          <w:color w:val="000000" w:themeColor="text1"/>
          <w:sz w:val="24"/>
          <w:szCs w:val="24"/>
        </w:rPr>
        <w:t>15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</w:t>
      </w:r>
    </w:p>
    <w:p w14:paraId="3F9BD401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三等奖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：若干组（奖品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+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获奖证书）</w:t>
      </w:r>
    </w:p>
    <w:p w14:paraId="58210912" w14:textId="77777777" w:rsidR="00D75DEE" w:rsidRDefault="00763975">
      <w:pPr>
        <w:pStyle w:val="2"/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参加本科院校复赛的选手中，除去上述特等奖、一等奖、二等奖之外的所有选手。</w:t>
      </w:r>
    </w:p>
    <w:p w14:paraId="0665E829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备注：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以上所有学生获奖证书上面将附有指导教师姓名（指导教师每组不能超过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</w:p>
    <w:p w14:paraId="0E882099" w14:textId="77777777" w:rsidR="00D75DEE" w:rsidRDefault="00763975">
      <w:pPr>
        <w:pStyle w:val="2"/>
        <w:ind w:left="426" w:firstLineChars="100" w:firstLine="24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名）。特等奖、一等奖、二等奖获奖学生所对应的指导教师决赛结束后将现场颁奖</w:t>
      </w:r>
    </w:p>
    <w:p w14:paraId="17574DCC" w14:textId="77777777" w:rsidR="00D75DEE" w:rsidRDefault="00763975">
      <w:pPr>
        <w:pStyle w:val="2"/>
        <w:ind w:left="426" w:firstLineChars="100" w:firstLine="24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（奖品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+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获奖证书）。</w:t>
      </w:r>
    </w:p>
    <w:p w14:paraId="0B505824" w14:textId="77777777" w:rsidR="00D75DEE" w:rsidRDefault="00D75DEE">
      <w:pPr>
        <w:pStyle w:val="2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14:paraId="24520611" w14:textId="77777777" w:rsidR="00D75DEE" w:rsidRDefault="00763975">
      <w:pPr>
        <w:pStyle w:val="2"/>
        <w:ind w:firstLineChars="0" w:firstLine="0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（二）高职高专组奖项设置</w:t>
      </w:r>
    </w:p>
    <w:p w14:paraId="79BF7B5C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特等奖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1000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元奖学金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+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获奖证书）</w:t>
      </w:r>
    </w:p>
    <w:p w14:paraId="41EC79AC" w14:textId="77777777" w:rsidR="00D75DEE" w:rsidRDefault="00763975">
      <w:pPr>
        <w:pStyle w:val="2"/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高职高专组线下决赛总成绩排名第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</w:t>
      </w:r>
    </w:p>
    <w:p w14:paraId="2804A210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一等奖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800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元奖学金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+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获奖证书）</w:t>
      </w:r>
    </w:p>
    <w:p w14:paraId="54CA0CD6" w14:textId="77777777" w:rsidR="00D75DEE" w:rsidRDefault="00763975">
      <w:pPr>
        <w:pStyle w:val="2"/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高职高专组线下决赛总成绩排名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2-3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</w:t>
      </w:r>
    </w:p>
    <w:p w14:paraId="665B6374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二等奖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400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元奖学金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+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获奖证书）</w:t>
      </w:r>
    </w:p>
    <w:p w14:paraId="5B0340B1" w14:textId="77777777" w:rsidR="00D75DEE" w:rsidRDefault="00763975">
      <w:pPr>
        <w:pStyle w:val="2"/>
        <w:ind w:left="846" w:firstLineChars="0" w:firstLine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高职高专组线下决赛总成绩排名</w:t>
      </w:r>
      <w:r>
        <w:rPr>
          <w:rFonts w:ascii="仿宋" w:eastAsia="仿宋" w:hAnsi="仿宋"/>
          <w:color w:val="000000" w:themeColor="text1"/>
          <w:sz w:val="24"/>
          <w:szCs w:val="24"/>
        </w:rPr>
        <w:t>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-</w:t>
      </w:r>
      <w:r>
        <w:rPr>
          <w:rFonts w:ascii="仿宋" w:eastAsia="仿宋" w:hAnsi="仿宋"/>
          <w:color w:val="000000" w:themeColor="text1"/>
          <w:sz w:val="24"/>
          <w:szCs w:val="24"/>
        </w:rPr>
        <w:t>7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组</w:t>
      </w:r>
    </w:p>
    <w:p w14:paraId="26D5A131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三等奖：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若干组（奖品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+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获奖证书）</w:t>
      </w:r>
    </w:p>
    <w:p w14:paraId="6C9594F0" w14:textId="77777777" w:rsidR="00D75DEE" w:rsidRDefault="00763975">
      <w:pPr>
        <w:pStyle w:val="2"/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参加高职高专复赛的选手中，除去上述特等奖、一等奖、二等奖之外的所有选手。</w:t>
      </w:r>
    </w:p>
    <w:p w14:paraId="417FA79C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备注：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以上所有学生获奖证书上面将附有指导教师姓名（指导教师每组不能超过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</w:t>
      </w:r>
    </w:p>
    <w:p w14:paraId="594DDF37" w14:textId="77777777" w:rsidR="00D75DEE" w:rsidRDefault="00763975">
      <w:pPr>
        <w:pStyle w:val="2"/>
        <w:ind w:left="426" w:firstLineChars="100" w:firstLine="24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名）。特等奖、一等奖、二等奖获奖学生所对应的指导教师决赛结束后将现场颁奖</w:t>
      </w:r>
    </w:p>
    <w:p w14:paraId="1B792F21" w14:textId="77777777" w:rsidR="00D75DEE" w:rsidRDefault="00763975">
      <w:pPr>
        <w:pStyle w:val="2"/>
        <w:ind w:firstLineChars="275" w:firstLine="66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（奖品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+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获奖证书）。</w:t>
      </w:r>
    </w:p>
    <w:p w14:paraId="1311B8EB" w14:textId="77777777" w:rsidR="00D75DEE" w:rsidRDefault="00D75DEE">
      <w:pPr>
        <w:pStyle w:val="2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14:paraId="29EFBE21" w14:textId="77777777" w:rsidR="00D75DEE" w:rsidRDefault="00763975">
      <w:pPr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（三）院校最佳组织奖、特别贡献奖及优秀组织教师奖设置</w:t>
      </w:r>
    </w:p>
    <w:p w14:paraId="6D5DB8A6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院校最佳组织奖（奖牌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+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获奖证书）</w:t>
      </w:r>
    </w:p>
    <w:p w14:paraId="3F81AF24" w14:textId="77777777" w:rsidR="00D75DEE" w:rsidRDefault="00763975">
      <w:pPr>
        <w:pStyle w:val="a9"/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根据学校初赛参赛人数，评选出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</w:t>
      </w:r>
      <w:r>
        <w:rPr>
          <w:rFonts w:ascii="仿宋" w:eastAsia="仿宋" w:hAnsi="仿宋"/>
          <w:color w:val="000000" w:themeColor="text1"/>
          <w:sz w:val="24"/>
          <w:szCs w:val="24"/>
        </w:rPr>
        <w:t>0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所本科院校图书馆、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5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所高职高专图书馆为最佳组织奖。</w:t>
      </w:r>
    </w:p>
    <w:p w14:paraId="6D28D536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特别贡献奖（奖牌或奖品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+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获奖证书）</w:t>
      </w:r>
    </w:p>
    <w:p w14:paraId="5288705A" w14:textId="77777777" w:rsidR="00D75DEE" w:rsidRDefault="00763975">
      <w:pPr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对此次赛事做出特别贡献的单位或个人</w:t>
      </w:r>
    </w:p>
    <w:p w14:paraId="574B10B9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color w:val="000000" w:themeColor="text1"/>
          <w:sz w:val="24"/>
          <w:szCs w:val="24"/>
          <w:u w:color="000000"/>
          <w:lang w:val="zh-TW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优秀组织教师奖（奖品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+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获奖证书）</w:t>
      </w:r>
    </w:p>
    <w:p w14:paraId="75CD75DA" w14:textId="77777777" w:rsidR="00D75DEE" w:rsidRDefault="00763975">
      <w:pPr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在比赛中获得最佳组织奖的图书馆所对应的组织教师</w:t>
      </w:r>
    </w:p>
    <w:p w14:paraId="662F1492" w14:textId="77777777" w:rsidR="00D75DEE" w:rsidRDefault="00D75DEE">
      <w:pPr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</w:p>
    <w:p w14:paraId="3734FFEE" w14:textId="77777777" w:rsidR="00D75DEE" w:rsidRDefault="00D75DEE">
      <w:pPr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</w:p>
    <w:p w14:paraId="074B0D9A" w14:textId="77777777" w:rsidR="00D75DEE" w:rsidRDefault="00763975">
      <w:pPr>
        <w:rPr>
          <w:rFonts w:ascii="黑体" w:eastAsia="黑体" w:hAnsi="黑体"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color w:val="000000" w:themeColor="text1"/>
          <w:sz w:val="24"/>
          <w:szCs w:val="24"/>
        </w:rPr>
        <w:lastRenderedPageBreak/>
        <w:t>七、</w:t>
      </w:r>
      <w:r>
        <w:rPr>
          <w:rFonts w:ascii="黑体" w:eastAsia="黑体" w:hAnsi="黑体"/>
          <w:color w:val="000000" w:themeColor="text1"/>
          <w:sz w:val="24"/>
          <w:szCs w:val="24"/>
        </w:rPr>
        <w:t>活动支持与服务</w:t>
      </w:r>
    </w:p>
    <w:p w14:paraId="65559300" w14:textId="77777777" w:rsidR="00D75DEE" w:rsidRDefault="00D75DEE">
      <w:pPr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14:paraId="1EF560D6" w14:textId="77777777" w:rsidR="00D75DEE" w:rsidRDefault="00763975">
      <w:pPr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科大讯飞股份有限公司可为承办赛事活动的合作伙伴、参赛学校图书馆提供以下支持与服务：</w:t>
      </w:r>
    </w:p>
    <w:p w14:paraId="4690B28E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提供选手获奖奖品与证书</w:t>
      </w:r>
    </w:p>
    <w:p w14:paraId="381ECFFF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线上赛事活动宣传支持</w:t>
      </w:r>
    </w:p>
    <w:p w14:paraId="111E3E62" w14:textId="77777777" w:rsidR="00D75DEE" w:rsidRDefault="00763975">
      <w:pPr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外语资源库网页专题宣传；</w:t>
      </w:r>
    </w:p>
    <w:p w14:paraId="504BF9C9" w14:textId="77777777" w:rsidR="00D75DEE" w:rsidRDefault="00763975">
      <w:pPr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口语训练系统赛事模块专题宣传；</w:t>
      </w:r>
    </w:p>
    <w:p w14:paraId="0DBA791A" w14:textId="77777777" w:rsidR="00D75DEE" w:rsidRDefault="00763975">
      <w:pPr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新媒体渠道宣传（微信公众号宣传，为各高校图书馆的官微提供宣传素材）；</w:t>
      </w:r>
    </w:p>
    <w:p w14:paraId="45C48F32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线下赛事活动宣传品及宣传支持</w:t>
      </w:r>
    </w:p>
    <w:p w14:paraId="20B64636" w14:textId="77777777" w:rsidR="00D75DEE" w:rsidRDefault="00763975">
      <w:pPr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大赛宣传的单页、易拉宝、展板的设计制作；</w:t>
      </w:r>
    </w:p>
    <w:p w14:paraId="0BB03F51" w14:textId="77777777" w:rsidR="00D75DEE" w:rsidRDefault="00763975">
      <w:pPr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外语学习资源库及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口语训练系统产品宣传海报、易拉宝、产品宣传单页；</w:t>
      </w:r>
    </w:p>
    <w:p w14:paraId="0379B4A9" w14:textId="77777777" w:rsidR="00D75DEE" w:rsidRDefault="00763975">
      <w:pPr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产品使用录屏宣传片；</w:t>
      </w:r>
    </w:p>
    <w:p w14:paraId="6F146DA4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赛事活动专项技术支持</w:t>
      </w:r>
    </w:p>
    <w:p w14:paraId="7DBF19E5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内容支持</w:t>
      </w:r>
    </w:p>
    <w:p w14:paraId="275166FF" w14:textId="77777777" w:rsidR="00D75DEE" w:rsidRDefault="00763975">
      <w:pPr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外语学习资源库内容支持；</w:t>
      </w:r>
    </w:p>
    <w:p w14:paraId="78E90167" w14:textId="77777777" w:rsidR="00D75DEE" w:rsidRDefault="00763975">
      <w:pPr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FiF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口语训练系统内容支持。</w:t>
      </w:r>
    </w:p>
    <w:p w14:paraId="1DE7B22C" w14:textId="77777777" w:rsidR="00D75DEE" w:rsidRDefault="00763975">
      <w:pPr>
        <w:pStyle w:val="2"/>
        <w:numPr>
          <w:ilvl w:val="0"/>
          <w:numId w:val="1"/>
        </w:numPr>
        <w:ind w:firstLineChars="0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线上指导</w:t>
      </w:r>
    </w:p>
    <w:p w14:paraId="5CAB0F3C" w14:textId="77777777" w:rsidR="00D75DEE" w:rsidRDefault="00763975">
      <w:pPr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安徽省参赛选手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QQ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群号：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598470173</w:t>
      </w:r>
    </w:p>
    <w:p w14:paraId="2974550D" w14:textId="77777777" w:rsidR="00D75DEE" w:rsidRDefault="00763975">
      <w:pPr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安徽省指导教师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QQ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群号：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591928496</w:t>
      </w:r>
    </w:p>
    <w:p w14:paraId="6EEFAEE8" w14:textId="77777777" w:rsidR="00D75DEE" w:rsidRDefault="00D75DEE">
      <w:pPr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14:paraId="7C15FCA7" w14:textId="77777777" w:rsidR="00D75DEE" w:rsidRDefault="00763975">
      <w:pPr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注：大赛最终解释权归赛事组委会所有</w:t>
      </w:r>
    </w:p>
    <w:p w14:paraId="728A94F7" w14:textId="77777777" w:rsidR="00D75DEE" w:rsidRDefault="00D75DEE">
      <w:pPr>
        <w:ind w:firstLineChars="300" w:firstLine="720"/>
        <w:rPr>
          <w:rFonts w:ascii="仿宋" w:eastAsia="仿宋" w:hAnsi="仿宋"/>
          <w:color w:val="000000" w:themeColor="text1"/>
          <w:sz w:val="24"/>
          <w:szCs w:val="24"/>
        </w:rPr>
      </w:pPr>
    </w:p>
    <w:p w14:paraId="4981C323" w14:textId="77777777" w:rsidR="00D75DEE" w:rsidRDefault="00D75DEE">
      <w:pPr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14:paraId="1227F5DA" w14:textId="77777777" w:rsidR="00D75DEE" w:rsidRDefault="00D75DEE">
      <w:pPr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14:paraId="220F6166" w14:textId="77777777" w:rsidR="00D75DEE" w:rsidRDefault="00763975">
      <w:pPr>
        <w:ind w:firstLineChars="300" w:firstLine="723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安徽省高等学校图书情报工作委员会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 xml:space="preserve">          </w:t>
      </w:r>
      <w:r>
        <w:rPr>
          <w:rFonts w:ascii="仿宋" w:eastAsia="仿宋" w:hAnsi="仿宋" w:hint="eastAsia"/>
          <w:b/>
          <w:bCs/>
          <w:color w:val="000000" w:themeColor="text1"/>
          <w:sz w:val="24"/>
          <w:szCs w:val="24"/>
        </w:rPr>
        <w:t>安徽省高等学校数字图书馆</w:t>
      </w:r>
    </w:p>
    <w:p w14:paraId="4318382F" w14:textId="77777777" w:rsidR="00D75DEE" w:rsidRDefault="00D75DEE">
      <w:pPr>
        <w:ind w:firstLine="482"/>
        <w:rPr>
          <w:rFonts w:ascii="仿宋" w:eastAsia="仿宋" w:hAnsi="仿宋"/>
          <w:b/>
          <w:bCs/>
          <w:color w:val="000000" w:themeColor="text1"/>
          <w:sz w:val="24"/>
          <w:szCs w:val="24"/>
        </w:rPr>
      </w:pPr>
    </w:p>
    <w:p w14:paraId="13302A69" w14:textId="77777777" w:rsidR="00D75DEE" w:rsidRDefault="00763975">
      <w:pPr>
        <w:ind w:firstLineChars="800" w:firstLine="192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2024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>
        <w:rPr>
          <w:rFonts w:ascii="仿宋" w:eastAsia="仿宋" w:hAnsi="仿宋"/>
          <w:color w:val="000000" w:themeColor="text1"/>
          <w:sz w:val="24"/>
          <w:szCs w:val="24"/>
        </w:rPr>
        <w:t>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日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  <w:r>
        <w:rPr>
          <w:rFonts w:ascii="仿宋" w:eastAsia="仿宋" w:hAnsi="仿宋"/>
          <w:color w:val="000000" w:themeColor="text1"/>
          <w:sz w:val="24"/>
          <w:szCs w:val="24"/>
        </w:rPr>
        <w:t xml:space="preserve">                      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2024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4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1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日</w:t>
      </w:r>
    </w:p>
    <w:p w14:paraId="39D7AEA0" w14:textId="77777777" w:rsidR="00D75DEE" w:rsidRDefault="00D75DEE">
      <w:pPr>
        <w:ind w:firstLineChars="600" w:firstLine="1440"/>
        <w:rPr>
          <w:rFonts w:ascii="仿宋" w:eastAsia="仿宋" w:hAnsi="仿宋"/>
          <w:color w:val="000000" w:themeColor="text1"/>
          <w:sz w:val="24"/>
          <w:szCs w:val="24"/>
        </w:rPr>
      </w:pPr>
    </w:p>
    <w:p w14:paraId="2252F79C" w14:textId="77777777" w:rsidR="00D75DEE" w:rsidRDefault="00D75DEE">
      <w:pPr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14:paraId="63F1DA16" w14:textId="77777777" w:rsidR="00D75DEE" w:rsidRDefault="00D75DEE">
      <w:pPr>
        <w:pStyle w:val="a9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14:paraId="50486398" w14:textId="77777777" w:rsidR="00D75DEE" w:rsidRDefault="00D75DEE">
      <w:pPr>
        <w:pStyle w:val="a9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14:paraId="0421A3C0" w14:textId="77777777" w:rsidR="00D75DEE" w:rsidRDefault="00D75DEE">
      <w:pPr>
        <w:pStyle w:val="2"/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14:paraId="1993B4F3" w14:textId="77777777" w:rsidR="00D75DEE" w:rsidRDefault="00D75DEE">
      <w:pPr>
        <w:ind w:firstLine="480"/>
        <w:rPr>
          <w:rFonts w:ascii="仿宋" w:eastAsia="仿宋" w:hAnsi="仿宋"/>
          <w:color w:val="000000" w:themeColor="text1"/>
          <w:sz w:val="24"/>
          <w:szCs w:val="24"/>
        </w:rPr>
      </w:pPr>
    </w:p>
    <w:p w14:paraId="52918A98" w14:textId="77777777" w:rsidR="00D75DEE" w:rsidRDefault="00D75DEE"/>
    <w:sectPr w:rsidR="00D75DEE">
      <w:footerReference w:type="default" r:id="rId9"/>
      <w:pgSz w:w="11906" w:h="16838"/>
      <w:pgMar w:top="1247" w:right="1416" w:bottom="124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3DB2F" w14:textId="77777777" w:rsidR="00763975" w:rsidRDefault="00763975">
      <w:r>
        <w:separator/>
      </w:r>
    </w:p>
  </w:endnote>
  <w:endnote w:type="continuationSeparator" w:id="0">
    <w:p w14:paraId="0F941DAC" w14:textId="77777777" w:rsidR="00763975" w:rsidRDefault="0076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D0DE6" w14:textId="77777777" w:rsidR="00D75DEE" w:rsidRDefault="00D75DE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FAA5D" w14:textId="77777777" w:rsidR="00763975" w:rsidRDefault="00763975">
      <w:r>
        <w:separator/>
      </w:r>
    </w:p>
  </w:footnote>
  <w:footnote w:type="continuationSeparator" w:id="0">
    <w:p w14:paraId="15A55A43" w14:textId="77777777" w:rsidR="00763975" w:rsidRDefault="00763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B1B32"/>
    <w:multiLevelType w:val="multilevel"/>
    <w:tmpl w:val="624B1B32"/>
    <w:lvl w:ilvl="0">
      <w:start w:val="1"/>
      <w:numFmt w:val="japaneseCounting"/>
      <w:lvlText w:val="（%1）"/>
      <w:lvlJc w:val="left"/>
      <w:pPr>
        <w:ind w:left="750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F22C18"/>
    <w:multiLevelType w:val="multilevel"/>
    <w:tmpl w:val="63F22C18"/>
    <w:lvl w:ilvl="0">
      <w:start w:val="1"/>
      <w:numFmt w:val="bullet"/>
      <w:suff w:val="space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I4NjdlMzEyYmVmMGFjMGU0YjUwNmNhMmZiYjJlYWUifQ=="/>
  </w:docVars>
  <w:rsids>
    <w:rsidRoot w:val="00972D9B"/>
    <w:rsid w:val="00117871"/>
    <w:rsid w:val="00145CE7"/>
    <w:rsid w:val="001914DE"/>
    <w:rsid w:val="0021024F"/>
    <w:rsid w:val="002B0F4F"/>
    <w:rsid w:val="00595E61"/>
    <w:rsid w:val="005E12AB"/>
    <w:rsid w:val="006500D0"/>
    <w:rsid w:val="006A43E5"/>
    <w:rsid w:val="00763975"/>
    <w:rsid w:val="0095040B"/>
    <w:rsid w:val="0095744D"/>
    <w:rsid w:val="00972D9B"/>
    <w:rsid w:val="00A731C4"/>
    <w:rsid w:val="00A95F26"/>
    <w:rsid w:val="00BF006C"/>
    <w:rsid w:val="00C263E0"/>
    <w:rsid w:val="00C76E81"/>
    <w:rsid w:val="00CC67D8"/>
    <w:rsid w:val="00D433B7"/>
    <w:rsid w:val="00D75DEE"/>
    <w:rsid w:val="00E84279"/>
    <w:rsid w:val="00F55B3C"/>
    <w:rsid w:val="78F5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3B9A8"/>
  <w15:docId w15:val="{C2C10DDF-4398-431B-AC90-2E552186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2">
    <w:name w:val="列出段落2"/>
    <w:basedOn w:val="a"/>
    <w:autoRedefine/>
    <w:uiPriority w:val="99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fifedu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.fifed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</dc:creator>
  <cp:lastModifiedBy>ning</cp:lastModifiedBy>
  <cp:revision>20</cp:revision>
  <dcterms:created xsi:type="dcterms:W3CDTF">2024-04-01T02:21:00Z</dcterms:created>
  <dcterms:modified xsi:type="dcterms:W3CDTF">2024-04-03T03:43:00Z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998D64A779FF4551926C1920E4E9E85A_12</vt:lpwstr>
  </property>
</Properties>
</file>