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480" w:lineRule="auto"/>
        <w:jc w:val="left"/>
        <w:rPr>
          <w:rFonts w:hint="eastAsia" w:ascii="方正黑体_GBK" w:eastAsia="方正黑体_GBK"/>
          <w:sz w:val="28"/>
          <w:szCs w:val="28"/>
        </w:rPr>
      </w:pPr>
      <w:r>
        <w:rPr>
          <w:rFonts w:hint="eastAsia" w:ascii="方正黑体_GBK" w:eastAsia="方正黑体_GBK"/>
          <w:sz w:val="28"/>
          <w:szCs w:val="28"/>
        </w:rPr>
        <w:t>附件</w:t>
      </w:r>
    </w:p>
    <w:p>
      <w:pPr>
        <w:spacing w:beforeAutospacing="0" w:afterAutospacing="0" w:line="480" w:lineRule="auto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黄山学院第五届国学知识竞赛报名表</w:t>
      </w:r>
    </w:p>
    <w:p>
      <w:pPr>
        <w:spacing w:beforeAutospacing="0" w:afterAutospacing="0" w:line="480" w:lineRule="auto"/>
        <w:jc w:val="center"/>
        <w:rPr>
          <w:rFonts w:hint="eastAsia" w:ascii="方正仿宋_GBK"/>
          <w:b/>
          <w:sz w:val="28"/>
          <w:szCs w:val="28"/>
        </w:rPr>
      </w:pPr>
      <w:r>
        <w:rPr>
          <w:rFonts w:hint="eastAsia" w:ascii="方正仿宋_GBK"/>
          <w:b/>
          <w:sz w:val="28"/>
          <w:szCs w:val="28"/>
        </w:rPr>
        <w:t xml:space="preserve">参赛单位：___________填表人：_________ </w:t>
      </w:r>
      <w:r>
        <w:rPr>
          <w:rFonts w:hint="eastAsia" w:ascii="方正仿宋_GBK"/>
          <w:b/>
          <w:sz w:val="28"/>
          <w:szCs w:val="28"/>
          <w:lang w:eastAsia="zh-CN"/>
        </w:rPr>
        <w:t>联系电话</w:t>
      </w:r>
      <w:r>
        <w:rPr>
          <w:rFonts w:hint="eastAsia" w:ascii="方正仿宋_GBK"/>
          <w:b/>
          <w:sz w:val="28"/>
          <w:szCs w:val="28"/>
        </w:rPr>
        <w:t>：_____________</w:t>
      </w:r>
    </w:p>
    <w:p>
      <w:pPr>
        <w:spacing w:beforeAutospacing="0" w:afterAutospacing="0" w:line="480" w:lineRule="auto"/>
        <w:rPr>
          <w:rFonts w:hint="eastAsia" w:ascii="方正仿宋_GBK"/>
          <w:b/>
          <w:sz w:val="28"/>
          <w:szCs w:val="28"/>
        </w:rPr>
      </w:pPr>
    </w:p>
    <w:tbl>
      <w:tblPr>
        <w:tblStyle w:val="2"/>
        <w:tblW w:w="9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601"/>
        <w:gridCol w:w="1419"/>
        <w:gridCol w:w="1592"/>
        <w:gridCol w:w="1773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65" w:type="dxa"/>
            <w:noWrap w:val="0"/>
            <w:vAlign w:val="center"/>
          </w:tcPr>
          <w:p>
            <w:pPr>
              <w:spacing w:beforeAutospacing="0" w:afterAutospacing="0" w:line="480" w:lineRule="auto"/>
              <w:jc w:val="center"/>
              <w:rPr>
                <w:rFonts w:hint="eastAsia" w:ascii="方正仿宋_GBK"/>
                <w:b/>
                <w:sz w:val="24"/>
              </w:rPr>
            </w:pPr>
            <w:bookmarkStart w:id="0" w:name="_GoBack"/>
            <w:bookmarkEnd w:id="0"/>
            <w:r>
              <w:rPr>
                <w:rFonts w:hint="eastAsia" w:ascii="方正仿宋_GBK"/>
                <w:b/>
                <w:sz w:val="24"/>
              </w:rPr>
              <w:t>姓名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spacing w:beforeAutospacing="0" w:afterAutospacing="0" w:line="480" w:lineRule="auto"/>
              <w:jc w:val="center"/>
              <w:rPr>
                <w:rFonts w:hint="eastAsia" w:ascii="方正仿宋_GBK"/>
                <w:b/>
                <w:sz w:val="24"/>
              </w:rPr>
            </w:pPr>
            <w:r>
              <w:rPr>
                <w:rFonts w:hint="eastAsia" w:ascii="方正仿宋_GBK"/>
                <w:b/>
                <w:sz w:val="24"/>
              </w:rPr>
              <w:t>院系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spacing w:beforeAutospacing="0" w:afterAutospacing="0" w:line="480" w:lineRule="auto"/>
              <w:jc w:val="center"/>
              <w:rPr>
                <w:rFonts w:hint="eastAsia" w:ascii="方正仿宋_GBK" w:eastAsia="方正仿宋_GBK"/>
                <w:b/>
                <w:sz w:val="24"/>
              </w:rPr>
            </w:pPr>
            <w:r>
              <w:rPr>
                <w:rFonts w:hint="eastAsia" w:ascii="方正仿宋_GBK"/>
                <w:b/>
                <w:sz w:val="24"/>
              </w:rPr>
              <w:t>班级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spacing w:beforeAutospacing="0" w:afterAutospacing="0" w:line="480" w:lineRule="auto"/>
              <w:jc w:val="center"/>
              <w:rPr>
                <w:rFonts w:hint="eastAsia" w:ascii="方正仿宋_GBK" w:eastAsia="方正仿宋_GBK"/>
                <w:b/>
                <w:sz w:val="24"/>
              </w:rPr>
            </w:pPr>
            <w:r>
              <w:rPr>
                <w:rFonts w:hint="eastAsia" w:ascii="方正仿宋_GBK"/>
                <w:b/>
                <w:sz w:val="24"/>
              </w:rPr>
              <w:t>学号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spacing w:beforeAutospacing="0" w:afterAutospacing="0" w:line="480" w:lineRule="auto"/>
              <w:jc w:val="center"/>
              <w:rPr>
                <w:rFonts w:hint="eastAsia" w:ascii="方正仿宋_GBK" w:eastAsia="方正仿宋_GBK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联系方式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tabs>
                <w:tab w:val="left" w:pos="587"/>
              </w:tabs>
              <w:spacing w:beforeAutospacing="0" w:afterAutospacing="0" w:line="480" w:lineRule="auto"/>
              <w:jc w:val="left"/>
              <w:rPr>
                <w:rFonts w:hint="eastAsia" w:ascii="方正仿宋_GBK"/>
                <w:b/>
                <w:sz w:val="24"/>
              </w:rPr>
            </w:pPr>
            <w:r>
              <w:rPr>
                <w:rFonts w:hint="eastAsia" w:ascii="方正仿宋_GBK"/>
                <w:b/>
                <w:sz w:val="24"/>
              </w:rPr>
              <w:tab/>
            </w:r>
            <w:r>
              <w:rPr>
                <w:rFonts w:hint="eastAsia" w:ascii="方正仿宋_GBK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765" w:type="dxa"/>
            <w:noWrap w:val="0"/>
            <w:vAlign w:val="center"/>
          </w:tcPr>
          <w:p>
            <w:pPr>
              <w:spacing w:beforeAutospacing="0" w:afterAutospacing="0" w:line="480" w:lineRule="auto"/>
              <w:jc w:val="center"/>
              <w:rPr>
                <w:rFonts w:hint="eastAsia" w:ascii="方正仿宋_GBK"/>
                <w:b/>
                <w:sz w:val="24"/>
              </w:rPr>
            </w:pPr>
          </w:p>
        </w:tc>
        <w:tc>
          <w:tcPr>
            <w:tcW w:w="1601" w:type="dxa"/>
            <w:noWrap w:val="0"/>
            <w:vAlign w:val="center"/>
          </w:tcPr>
          <w:p>
            <w:pPr>
              <w:spacing w:beforeAutospacing="0" w:afterAutospacing="0" w:line="480" w:lineRule="auto"/>
              <w:jc w:val="center"/>
              <w:rPr>
                <w:rFonts w:hint="eastAsia" w:ascii="方正仿宋_GBK"/>
                <w:b/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beforeAutospacing="0" w:afterAutospacing="0" w:line="480" w:lineRule="auto"/>
              <w:jc w:val="center"/>
              <w:rPr>
                <w:rFonts w:hint="eastAsia" w:ascii="方正仿宋_GBK"/>
                <w:b/>
                <w:sz w:val="24"/>
              </w:rPr>
            </w:pPr>
          </w:p>
        </w:tc>
        <w:tc>
          <w:tcPr>
            <w:tcW w:w="1592" w:type="dxa"/>
            <w:noWrap w:val="0"/>
            <w:vAlign w:val="center"/>
          </w:tcPr>
          <w:p>
            <w:pPr>
              <w:spacing w:beforeAutospacing="0" w:afterAutospacing="0" w:line="480" w:lineRule="auto"/>
              <w:jc w:val="center"/>
              <w:rPr>
                <w:rFonts w:hint="eastAsia" w:ascii="方正仿宋_GBK"/>
                <w:b/>
                <w:sz w:val="24"/>
              </w:rPr>
            </w:pPr>
          </w:p>
        </w:tc>
        <w:tc>
          <w:tcPr>
            <w:tcW w:w="1773" w:type="dxa"/>
            <w:noWrap w:val="0"/>
            <w:vAlign w:val="center"/>
          </w:tcPr>
          <w:p>
            <w:pPr>
              <w:spacing w:beforeAutospacing="0" w:afterAutospacing="0" w:line="480" w:lineRule="auto"/>
              <w:jc w:val="center"/>
              <w:rPr>
                <w:rFonts w:hint="eastAsia" w:ascii="方正仿宋_GBK"/>
                <w:b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spacing w:beforeAutospacing="0" w:afterAutospacing="0" w:line="480" w:lineRule="auto"/>
              <w:jc w:val="center"/>
              <w:rPr>
                <w:rFonts w:hint="eastAsia" w:ascii="方正仿宋_GBK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1765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beforeAutospacing="0" w:afterAutospacing="0"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spacing w:beforeAutospacing="0" w:afterAutospacing="0"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spacing w:beforeAutospacing="0" w:afterAutospacing="0"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beforeAutospacing="0" w:afterAutospacing="0"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spacing w:beforeAutospacing="0" w:afterAutospacing="0"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spacing w:beforeAutospacing="0" w:afterAutospacing="0"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beforeAutospacing="0" w:afterAutospacing="0"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spacing w:beforeAutospacing="0" w:afterAutospacing="0"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spacing w:beforeAutospacing="0" w:afterAutospacing="0"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beforeAutospacing="0" w:afterAutospacing="0"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spacing w:beforeAutospacing="0" w:afterAutospacing="0"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spacing w:beforeAutospacing="0" w:afterAutospacing="0"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beforeAutospacing="0" w:afterAutospacing="0"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beforeAutospacing="0" w:afterAutospacing="0"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1765" w:type="dxa"/>
            <w:noWrap w:val="0"/>
            <w:vAlign w:val="center"/>
          </w:tcPr>
          <w:p>
            <w:pPr>
              <w:spacing w:beforeAutospacing="0" w:afterAutospacing="0" w:line="480" w:lineRule="auto"/>
              <w:jc w:val="center"/>
              <w:rPr>
                <w:rFonts w:hint="eastAsia" w:ascii="方正仿宋_GBK" w:hAnsi="宋体" w:eastAsia="方正仿宋_GBK"/>
                <w:sz w:val="20"/>
                <w:szCs w:val="20"/>
              </w:rPr>
            </w:pPr>
          </w:p>
          <w:p>
            <w:pPr>
              <w:spacing w:beforeAutospacing="0" w:afterAutospacing="0"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601" w:type="dxa"/>
            <w:noWrap w:val="0"/>
            <w:vAlign w:val="center"/>
          </w:tcPr>
          <w:p>
            <w:pPr>
              <w:spacing w:beforeAutospacing="0" w:afterAutospacing="0"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spacing w:beforeAutospacing="0" w:afterAutospacing="0"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spacing w:beforeAutospacing="0" w:afterAutospacing="0"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beforeAutospacing="0" w:afterAutospacing="0"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spacing w:beforeAutospacing="0" w:afterAutospacing="0"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spacing w:beforeAutospacing="0" w:afterAutospacing="0"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592" w:type="dxa"/>
            <w:noWrap w:val="0"/>
            <w:vAlign w:val="center"/>
          </w:tcPr>
          <w:p>
            <w:pPr>
              <w:spacing w:beforeAutospacing="0" w:afterAutospacing="0"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spacing w:beforeAutospacing="0" w:afterAutospacing="0"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spacing w:beforeAutospacing="0" w:afterAutospacing="0"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773" w:type="dxa"/>
            <w:noWrap w:val="0"/>
            <w:vAlign w:val="center"/>
          </w:tcPr>
          <w:p>
            <w:pPr>
              <w:spacing w:beforeAutospacing="0" w:afterAutospacing="0"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spacing w:beforeAutospacing="0" w:afterAutospacing="0"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1765" w:type="dxa"/>
            <w:tcBorders>
              <w:bottom w:val="threeDEngrave" w:color="auto" w:sz="6" w:space="0"/>
            </w:tcBorders>
            <w:noWrap w:val="0"/>
            <w:vAlign w:val="center"/>
          </w:tcPr>
          <w:p>
            <w:pPr>
              <w:spacing w:beforeAutospacing="0" w:afterAutospacing="0"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spacing w:beforeAutospacing="0" w:afterAutospacing="0"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spacing w:beforeAutospacing="0" w:afterAutospacing="0"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601" w:type="dxa"/>
            <w:tcBorders>
              <w:bottom w:val="threeDEngrave" w:color="auto" w:sz="6" w:space="0"/>
            </w:tcBorders>
            <w:noWrap w:val="0"/>
            <w:vAlign w:val="center"/>
          </w:tcPr>
          <w:p>
            <w:pPr>
              <w:spacing w:beforeAutospacing="0" w:afterAutospacing="0"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spacing w:beforeAutospacing="0" w:afterAutospacing="0"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spacing w:beforeAutospacing="0" w:afterAutospacing="0"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419" w:type="dxa"/>
            <w:tcBorders>
              <w:bottom w:val="threeDEngrave" w:color="auto" w:sz="6" w:space="0"/>
            </w:tcBorders>
            <w:noWrap w:val="0"/>
            <w:vAlign w:val="center"/>
          </w:tcPr>
          <w:p>
            <w:pPr>
              <w:spacing w:beforeAutospacing="0" w:afterAutospacing="0"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spacing w:beforeAutospacing="0" w:afterAutospacing="0"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spacing w:beforeAutospacing="0" w:afterAutospacing="0"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592" w:type="dxa"/>
            <w:tcBorders>
              <w:bottom w:val="threeDEngrave" w:color="auto" w:sz="6" w:space="0"/>
            </w:tcBorders>
            <w:noWrap w:val="0"/>
            <w:vAlign w:val="center"/>
          </w:tcPr>
          <w:p>
            <w:pPr>
              <w:spacing w:beforeAutospacing="0" w:afterAutospacing="0"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spacing w:beforeAutospacing="0" w:afterAutospacing="0"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spacing w:beforeAutospacing="0" w:afterAutospacing="0"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773" w:type="dxa"/>
            <w:tcBorders>
              <w:bottom w:val="threeDEngrave" w:color="auto" w:sz="6" w:space="0"/>
            </w:tcBorders>
            <w:noWrap w:val="0"/>
            <w:vAlign w:val="center"/>
          </w:tcPr>
          <w:p>
            <w:pPr>
              <w:spacing w:beforeAutospacing="0" w:afterAutospacing="0"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760" w:type="dxa"/>
            <w:tcBorders>
              <w:bottom w:val="threeDEngrave" w:color="auto" w:sz="6" w:space="0"/>
            </w:tcBorders>
            <w:noWrap w:val="0"/>
            <w:vAlign w:val="center"/>
          </w:tcPr>
          <w:p>
            <w:pPr>
              <w:spacing w:beforeAutospacing="0" w:afterAutospacing="0" w:line="480" w:lineRule="auto"/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</w:tr>
    </w:tbl>
    <w:p>
      <w:pPr>
        <w:widowControl/>
        <w:spacing w:before="156" w:beforeLines="50" w:beforeAutospacing="0" w:afterAutospacing="0" w:line="480" w:lineRule="auto"/>
        <w:jc w:val="left"/>
        <w:rPr>
          <w:rFonts w:hint="eastAsia" w:ascii="方正仿宋_GBK" w:hAnsi="宋体" w:cs="宋体"/>
          <w:b/>
          <w:bCs/>
          <w:kern w:val="0"/>
          <w:szCs w:val="21"/>
        </w:rPr>
      </w:pPr>
      <w:r>
        <w:rPr>
          <w:rFonts w:hint="eastAsia" w:ascii="方正仿宋_GBK" w:hAnsi="宋体" w:cs="宋体"/>
          <w:b/>
          <w:bCs/>
          <w:kern w:val="0"/>
          <w:szCs w:val="21"/>
        </w:rPr>
        <w:t>备注：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 w:val="0"/>
          <w:kern w:val="0"/>
          <w:sz w:val="21"/>
          <w:szCs w:val="21"/>
        </w:rPr>
        <w:t>1、请各院系联络人将此表于2022年1</w:t>
      </w:r>
      <w:r>
        <w:rPr>
          <w:rFonts w:hint="eastAsia" w:ascii="仿宋" w:hAnsi="仿宋" w:eastAsia="仿宋" w:cs="仿宋"/>
          <w:b w:val="0"/>
          <w:kern w:val="0"/>
          <w:sz w:val="21"/>
          <w:szCs w:val="21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kern w:val="0"/>
          <w:sz w:val="21"/>
          <w:szCs w:val="21"/>
        </w:rPr>
        <w:t>月</w:t>
      </w:r>
      <w:r>
        <w:rPr>
          <w:rFonts w:hint="eastAsia" w:ascii="仿宋" w:hAnsi="仿宋" w:eastAsia="仿宋" w:cs="仿宋"/>
          <w:b w:val="0"/>
          <w:kern w:val="0"/>
          <w:sz w:val="21"/>
          <w:szCs w:val="21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kern w:val="0"/>
          <w:sz w:val="21"/>
          <w:szCs w:val="21"/>
        </w:rPr>
        <w:t>日前填好并发送至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  <w:t>邮箱1487858819@qq.com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Cs/>
          <w:kern w:val="0"/>
          <w:sz w:val="21"/>
          <w:szCs w:val="21"/>
        </w:rPr>
        <w:t>2、各填报单位请在备注一栏注明该组组长。</w:t>
      </w:r>
    </w:p>
    <w:p>
      <w:pPr>
        <w:widowControl/>
        <w:jc w:val="left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yMDQyYTU0ZmMzMzhiZTM3OGRjZDgxNWRmNzc0YzAifQ=="/>
  </w:docVars>
  <w:rsids>
    <w:rsidRoot w:val="5E6554D8"/>
    <w:rsid w:val="047741E9"/>
    <w:rsid w:val="185E19FD"/>
    <w:rsid w:val="469A19F7"/>
    <w:rsid w:val="4AA77A1B"/>
    <w:rsid w:val="5E6554D8"/>
    <w:rsid w:val="61FF44C5"/>
    <w:rsid w:val="76E86BB9"/>
    <w:rsid w:val="7CB6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2019-11-29T01:29:00Z</dcterms:created>
  <dc:creator>Monhan</dc:creator>
  <cp:lastModifiedBy>牛菁</cp:lastModifiedBy>
  <dcterms:modified xsi:type="dcterms:W3CDTF">2022-11-25T06:17:12Z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F5EE11B7DFC64F7CB929FC69B512086D</vt:lpwstr>
  </property>
</Properties>
</file>